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C3" w:rsidRDefault="005318C3" w:rsidP="0000629A">
      <w:pPr>
        <w:rPr>
          <w:rFonts w:ascii="TH SarabunIT๙" w:hAnsi="TH SarabunIT๙" w:cs="TH SarabunIT๙" w:hint="cs"/>
          <w:sz w:val="32"/>
          <w:szCs w:val="32"/>
        </w:rPr>
      </w:pPr>
    </w:p>
    <w:p w:rsidR="005318C3" w:rsidRDefault="005318C3" w:rsidP="00D25251">
      <w:pPr>
        <w:ind w:left="284" w:hanging="284"/>
        <w:rPr>
          <w:rFonts w:ascii="TH SarabunIT๙" w:hAnsi="TH SarabunIT๙" w:cs="TH SarabunIT๙" w:hint="cs"/>
          <w:sz w:val="32"/>
          <w:szCs w:val="32"/>
        </w:rPr>
      </w:pPr>
    </w:p>
    <w:p w:rsidR="005C55BC" w:rsidRDefault="008235B4" w:rsidP="003355F9">
      <w:pPr>
        <w:ind w:left="284" w:hanging="284"/>
        <w:jc w:val="center"/>
        <w:rPr>
          <w:rFonts w:ascii="DSN Arluk" w:hAnsi="DSN Arluk" w:cs="DSN Arluk"/>
          <w:b/>
          <w:bCs/>
          <w:noProof/>
          <w:sz w:val="160"/>
          <w:szCs w:val="160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2038350" cy="1895475"/>
            <wp:effectExtent l="19050" t="0" r="0" b="0"/>
            <wp:docPr id="6" name="Picture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B4" w:rsidRPr="00993214" w:rsidRDefault="008235B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</w:p>
    <w:p w:rsidR="00242E5E" w:rsidRPr="00993214" w:rsidRDefault="00242E5E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355F9" w:rsidRPr="00993214" w:rsidRDefault="003355F9" w:rsidP="00D25251">
      <w:pPr>
        <w:ind w:left="284" w:hanging="284"/>
        <w:rPr>
          <w:rFonts w:ascii="TH SarabunIT๙" w:hAnsi="TH SarabunIT๙" w:cs="TH SarabunIT๙"/>
          <w:sz w:val="4"/>
          <w:szCs w:val="4"/>
        </w:rPr>
      </w:pPr>
    </w:p>
    <w:p w:rsidR="00D25251" w:rsidRPr="00993214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E04A3" w:rsidRPr="00993214" w:rsidRDefault="007E04A3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7C2CE0" w:rsidRPr="00993214" w:rsidRDefault="007C2CE0" w:rsidP="007C2CE0">
      <w:pPr>
        <w:jc w:val="center"/>
        <w:rPr>
          <w:rFonts w:ascii="TH SarabunIT๙" w:hAnsi="TH SarabunIT๙" w:cs="TH SarabunIT๙"/>
          <w:b/>
          <w:bCs/>
          <w:spacing w:val="-6"/>
          <w:sz w:val="72"/>
          <w:szCs w:val="72"/>
        </w:rPr>
      </w:pPr>
      <w:r w:rsidRPr="00993214">
        <w:rPr>
          <w:rFonts w:ascii="TH SarabunIT๙" w:hAnsi="TH SarabunIT๙" w:cs="TH SarabunIT๙"/>
          <w:b/>
          <w:bCs/>
          <w:spacing w:val="-6"/>
          <w:sz w:val="72"/>
          <w:szCs w:val="72"/>
          <w:cs/>
        </w:rPr>
        <w:t>แผนปฏิบัติการป้องกัน</w:t>
      </w:r>
      <w:r w:rsidR="00ED47ED" w:rsidRPr="00993214">
        <w:rPr>
          <w:rFonts w:ascii="TH SarabunIT๙" w:hAnsi="TH SarabunIT๙" w:cs="TH SarabunIT๙"/>
          <w:b/>
          <w:bCs/>
          <w:spacing w:val="-6"/>
          <w:sz w:val="72"/>
          <w:szCs w:val="72"/>
          <w:cs/>
        </w:rPr>
        <w:t>การทุจริต  4  ปี</w:t>
      </w:r>
    </w:p>
    <w:p w:rsidR="007C2CE0" w:rsidRPr="00993214" w:rsidRDefault="007C2CE0" w:rsidP="007C2C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(ปีงบประมาณ พ.ศ. 25</w:t>
      </w:r>
      <w:r w:rsidR="00ED47ED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6</w:t>
      </w:r>
      <w:r w:rsidR="00657BF7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1</w:t>
      </w:r>
      <w:r w:rsidRPr="00993214">
        <w:rPr>
          <w:rFonts w:ascii="TH SarabunIT๙" w:hAnsi="TH SarabunIT๙" w:cs="TH SarabunIT๙"/>
          <w:b/>
          <w:bCs/>
          <w:sz w:val="72"/>
          <w:szCs w:val="72"/>
        </w:rPr>
        <w:t>–</w:t>
      </w: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25</w:t>
      </w:r>
      <w:r w:rsidR="00ED47ED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64</w:t>
      </w: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7C2CE0" w:rsidRPr="00993214" w:rsidRDefault="007C2CE0" w:rsidP="007C2CE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242E5E" w:rsidRPr="00993214" w:rsidRDefault="00242E5E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F913A6" w:rsidRPr="00993214" w:rsidRDefault="00F913A6" w:rsidP="007C2CE0">
      <w:pPr>
        <w:jc w:val="center"/>
        <w:rPr>
          <w:rFonts w:ascii="TH SarabunIT๙" w:hAnsi="TH SarabunIT๙" w:cs="TH SarabunIT๙"/>
          <w:noProof/>
        </w:rPr>
      </w:pPr>
    </w:p>
    <w:p w:rsidR="003355F9" w:rsidRPr="00993214" w:rsidRDefault="003355F9" w:rsidP="0084417E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C55BC" w:rsidRPr="00993214" w:rsidRDefault="005C55BC" w:rsidP="007C2CE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4417E" w:rsidRPr="00993214" w:rsidRDefault="0084417E" w:rsidP="000F511A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7C2CE0" w:rsidRPr="00993214" w:rsidRDefault="007C2CE0" w:rsidP="007C2CE0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0F511A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พลสงคราม</w:t>
      </w:r>
    </w:p>
    <w:p w:rsidR="003355F9" w:rsidRPr="00993214" w:rsidRDefault="007C2CE0" w:rsidP="0084417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657BF7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โนนสูง </w:t>
      </w:r>
      <w:r w:rsidRPr="0099321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 w:rsidR="00657BF7" w:rsidRPr="00993214">
        <w:rPr>
          <w:rFonts w:ascii="TH SarabunIT๙" w:hAnsi="TH SarabunIT๙" w:cs="TH SarabunIT๙"/>
          <w:b/>
          <w:bCs/>
          <w:sz w:val="72"/>
          <w:szCs w:val="72"/>
          <w:cs/>
        </w:rPr>
        <w:t>นครราชสีมา</w:t>
      </w:r>
    </w:p>
    <w:bookmarkEnd w:id="0"/>
    <w:p w:rsidR="007E04A3" w:rsidRDefault="007E04A3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00629A" w:rsidRPr="00E92DB7" w:rsidRDefault="0000629A" w:rsidP="0000629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แผนปฏิบัติการป้องกันการทุจริต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4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ปี</w:t>
      </w:r>
    </w:p>
    <w:p w:rsidR="0000629A" w:rsidRPr="007319A7" w:rsidRDefault="0000629A" w:rsidP="0000629A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(พ.ศ. 2561</w:t>
      </w:r>
      <w:r w:rsidRPr="007B4403">
        <w:rPr>
          <w:rFonts w:ascii="TH SarabunIT๙" w:hAnsi="TH SarabunIT๙" w:cs="TH SarabunIT๙"/>
          <w:b/>
          <w:bCs/>
          <w:sz w:val="40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</w:t>
      </w:r>
      <w:r>
        <w:rPr>
          <w:rFonts w:ascii="TH SarabunIT๙" w:hAnsi="TH SarabunIT๙" w:cs="TH SarabunIT๙"/>
          <w:b/>
          <w:bCs/>
          <w:sz w:val="40"/>
          <w:szCs w:val="40"/>
        </w:rPr>
        <w:t>64</w:t>
      </w:r>
      <w:r w:rsidRPr="007B4403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00629A" w:rsidRDefault="0000629A" w:rsidP="0000629A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ปกหน้า</w:t>
      </w:r>
    </w:p>
    <w:p w:rsidR="0000629A" w:rsidRDefault="0000629A" w:rsidP="0000629A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00629A" w:rsidRDefault="0000629A" w:rsidP="0000629A">
      <w:pPr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00629A" w:rsidRPr="007B4403" w:rsidRDefault="0000629A" w:rsidP="0000629A">
      <w:pPr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</w:p>
    <w:p w:rsidR="0000629A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BF14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00629A" w:rsidRPr="00E92DB7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00629A" w:rsidRPr="00E92DB7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 (สภาพปัญหาการทุจริตขององค์กรปกครองส่วนท้องถิ่น)</w:t>
      </w:r>
    </w:p>
    <w:p w:rsidR="0000629A" w:rsidRPr="00E92DB7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</w:p>
    <w:p w:rsidR="0000629A" w:rsidRPr="00E92DB7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</w:p>
    <w:p w:rsidR="0000629A" w:rsidRPr="00E92DB7" w:rsidRDefault="0000629A" w:rsidP="0000629A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</w:p>
    <w:p w:rsidR="0000629A" w:rsidRDefault="0000629A" w:rsidP="0000629A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</w:p>
    <w:p w:rsidR="0000629A" w:rsidRDefault="0000629A" w:rsidP="0000629A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00629A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</w:p>
    <w:p w:rsidR="0000629A" w:rsidRPr="00E92DB7" w:rsidRDefault="0000629A" w:rsidP="0000629A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(พ.ศ. 2561</w:t>
      </w:r>
      <w:r>
        <w:rPr>
          <w:rFonts w:ascii="TH SarabunIT๙" w:hAnsi="TH SarabunIT๙" w:cs="TH SarabunIT๙"/>
          <w:sz w:val="32"/>
          <w:szCs w:val="32"/>
        </w:rPr>
        <w:t>– 2564)</w:t>
      </w:r>
    </w:p>
    <w:p w:rsidR="0000629A" w:rsidRPr="002B0DA1" w:rsidRDefault="0000629A" w:rsidP="0000629A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00629A" w:rsidRDefault="0000629A" w:rsidP="0000629A">
      <w:pPr>
        <w:tabs>
          <w:tab w:val="left" w:pos="2127"/>
        </w:tabs>
        <w:spacing w:after="240"/>
        <w:rPr>
          <w:rFonts w:ascii="TH SarabunIT๙" w:hAnsi="TH SarabunIT๙" w:cs="TH SarabunIT๙"/>
          <w:b/>
          <w:bCs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</w:p>
    <w:p w:rsidR="0000629A" w:rsidRPr="00480E34" w:rsidRDefault="0000629A" w:rsidP="0000629A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ปกหลัง</w:t>
      </w:r>
    </w:p>
    <w:p w:rsidR="0000629A" w:rsidRPr="000A79AE" w:rsidRDefault="0000629A" w:rsidP="0000629A">
      <w:pPr>
        <w:rPr>
          <w:rFonts w:ascii="TH SarabunIT๙" w:hAnsi="TH SarabunIT๙" w:cs="TH SarabunIT๙"/>
          <w:sz w:val="32"/>
          <w:szCs w:val="32"/>
          <w:cs/>
        </w:rPr>
      </w:pPr>
    </w:p>
    <w:p w:rsidR="0000629A" w:rsidRDefault="0000629A" w:rsidP="0000629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00629A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355F9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คำนำ</w:t>
      </w:r>
    </w:p>
    <w:p w:rsidR="0000629A" w:rsidRPr="007C2CE0" w:rsidRDefault="0000629A" w:rsidP="0000629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C2CE0">
        <w:rPr>
          <w:rFonts w:ascii="Arial Black" w:hAnsi="Arial Black"/>
          <w:b/>
          <w:bCs/>
          <w:sz w:val="72"/>
          <w:szCs w:val="72"/>
        </w:rPr>
        <w:tab/>
      </w:r>
      <w:r w:rsidRPr="007C2CE0">
        <w:rPr>
          <w:rFonts w:ascii="Arial Black" w:hAnsi="Arial Black"/>
          <w:b/>
          <w:bCs/>
          <w:sz w:val="72"/>
          <w:szCs w:val="72"/>
        </w:rPr>
        <w:tab/>
      </w:r>
      <w:r w:rsidRPr="007C2CE0">
        <w:rPr>
          <w:rFonts w:ascii="TH SarabunPSK" w:hAnsi="TH SarabunPSK" w:cs="TH SarabunPSK"/>
          <w:sz w:val="32"/>
          <w:szCs w:val="32"/>
          <w:cs/>
        </w:rPr>
        <w:t>ปัญหาการทุจริตคอร์รัปชั่นและประพฤติมิชอบ  ได้ก่อให้เกิดผลกระทบโดยตรงต่อระบบเศรษฐกิจ  การเมือง  สังคม  ความมั่นคง  ตลอดจนภาพลักษณ์และความน่าเชื่อถือของประเทศ  ซึ่งผลกระทบดังกล่าวส่งผลต่อเนื่องทำให้ประชาสังคมมีความคาดหวังต่อกระบวนการต่างๆ ของภาครัฐ  ที่จะแก้ไขปัญหาและดำเนินการใด ๆ ในการป้องกันและปราบปรามการทุจริตของประเทศ ซึ่งคณะกรรมการขับเคลื่อนยุทธศาสตร์ชาติว่าด้วยการป้องกันและปราบปรามการทุจริตภาครัฐได้กำหนดยุทธศาสตร์ชาติว่าด้วยการป้องกันและปราบปรามการทุจริตภาครัฐ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7C2CE0">
        <w:rPr>
          <w:rFonts w:ascii="TH SarabunPSK" w:hAnsi="TH SarabunPSK" w:cs="TH SarabunPSK"/>
          <w:sz w:val="32"/>
          <w:szCs w:val="32"/>
          <w:cs/>
        </w:rPr>
        <w:t>ยุทธศาสตร์ คือ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1 สร้างสังคมที่ไม่ทนต่อการทุจริต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2 ยกระดับเจตจำนงทางการเมืองในการต่อต้านการทุจริต ยุทธศาสตร์ที่3 สกัดกั้นการทุจริตเชิงนโยบาย ยุทธศาสตร์ที่4 พัฒนาระบบป้องกันการทุจริตเชิงรุก  ยุทธศาสตร์ที่5 ปฏิรูปกลไกและกระบวนการปราบปรามการทุจริต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ยุทธศาสตร์ที่6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 CPI)</w:t>
      </w: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มีวัตถุประสงค์เพื่อใช้เป็นกรอบทิศทางในการประสานความร่วมมือในการดำเนินการป้องกันและปราบปรามการทุจริตภาครัฐ และแปลงแผนยุทธศาสตร์ชาติฯไปสู่การปฏิบัติ โดยให้บรรจุไว้ในแผนปฏิบัติราชการ </w:t>
      </w:r>
      <w:r w:rsidRPr="007C2CE0">
        <w:rPr>
          <w:rFonts w:ascii="TH SarabunPSK" w:hAnsi="TH SarabunPSK" w:cs="TH SarabunPSK"/>
          <w:spacing w:val="-10"/>
          <w:sz w:val="32"/>
          <w:szCs w:val="32"/>
        </w:rPr>
        <w:t xml:space="preserve">4 </w:t>
      </w: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 xml:space="preserve">ปี  และแผนปฏิบัติราชการประจำปี  โดยกำหนดให้หน่วยงานภาครัฐทุกองค์กรต้องจัดทำแผนปฏิบัติการการป้องกันและปราบปรามการทุจริตในหน่วยงานของตนเอง </w:t>
      </w:r>
    </w:p>
    <w:p w:rsidR="0000629A" w:rsidRPr="007C2CE0" w:rsidRDefault="0000629A" w:rsidP="0000629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ab/>
        <w:t xml:space="preserve">ดังนั้น  </w:t>
      </w:r>
      <w:r w:rsidRPr="007C2CE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พลสงคราม</w:t>
      </w:r>
      <w:r w:rsidRPr="007C2CE0">
        <w:rPr>
          <w:rFonts w:ascii="TH SarabunPSK" w:hAnsi="TH SarabunPSK" w:cs="TH SarabunPSK"/>
          <w:sz w:val="32"/>
          <w:szCs w:val="32"/>
          <w:cs/>
        </w:rPr>
        <w:t xml:space="preserve">  จึงได้จัดทำแผนปฏิบั</w:t>
      </w:r>
      <w:r>
        <w:rPr>
          <w:rFonts w:ascii="TH SarabunPSK" w:hAnsi="TH SarabunPSK" w:cs="TH SarabunPSK"/>
          <w:sz w:val="32"/>
          <w:szCs w:val="32"/>
          <w:cs/>
        </w:rPr>
        <w:t>ติการการป้องกันการทุจริต 4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2CE0">
        <w:rPr>
          <w:rFonts w:ascii="TH SarabunPSK" w:hAnsi="TH SarabunPSK" w:cs="TH SarabunPSK"/>
          <w:sz w:val="32"/>
          <w:szCs w:val="32"/>
          <w:cs/>
        </w:rPr>
        <w:t>พ.ศ.25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7C2CE0">
        <w:rPr>
          <w:rFonts w:ascii="TH SarabunPSK" w:hAnsi="TH SarabunPSK" w:cs="TH SarabunPSK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>สอดรับกับยุทธศาสตร์ชาติว่าด้วยการป้องกันและปราบปรามการทุจริต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</w:t>
      </w:r>
      <w:r w:rsidRPr="007C2CE0">
        <w:rPr>
          <w:rFonts w:ascii="TH SarabunPSK" w:hAnsi="TH SarabunPSK" w:cs="TH SarabunPSK"/>
          <w:spacing w:val="-10"/>
          <w:sz w:val="32"/>
          <w:szCs w:val="32"/>
          <w:cs/>
        </w:rPr>
        <w:t>ภาครัฐต่อไป</w:t>
      </w:r>
    </w:p>
    <w:p w:rsidR="0000629A" w:rsidRPr="007C2CE0" w:rsidRDefault="0000629A" w:rsidP="0000629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00629A" w:rsidRPr="007C2CE0" w:rsidRDefault="0000629A" w:rsidP="0000629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00629A" w:rsidRPr="007C2CE0" w:rsidRDefault="0000629A" w:rsidP="0000629A">
      <w:p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:rsidR="0000629A" w:rsidRDefault="0000629A" w:rsidP="0000629A">
      <w:pPr>
        <w:jc w:val="right"/>
        <w:rPr>
          <w:rFonts w:ascii="TH SarabunPSK" w:hAnsi="TH SarabunPSK" w:cs="TH SarabunPSK"/>
          <w:sz w:val="32"/>
          <w:szCs w:val="32"/>
        </w:rPr>
      </w:pPr>
      <w:r w:rsidRPr="007C2CE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พลสงคราม</w:t>
      </w:r>
    </w:p>
    <w:p w:rsidR="0000629A" w:rsidRPr="007C2CE0" w:rsidRDefault="0000629A" w:rsidP="000062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อำเภอโนนสูง  จังหวัดนครราชสีมา</w:t>
      </w: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Default="0000629A" w:rsidP="00684B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00629A" w:rsidRPr="00242E5E" w:rsidRDefault="0000629A" w:rsidP="00684B48">
      <w:pPr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7C2CE0" w:rsidRPr="00242E5E" w:rsidRDefault="007C2CE0" w:rsidP="007C2CE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42E5E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สารบัญ</w:t>
      </w:r>
    </w:p>
    <w:p w:rsidR="007C2CE0" w:rsidRPr="00657BF7" w:rsidRDefault="007C2CE0" w:rsidP="007C2CE0">
      <w:pPr>
        <w:rPr>
          <w:rFonts w:ascii="TH SarabunPSK" w:hAnsi="TH SarabunPSK" w:cs="TH SarabunPSK"/>
          <w:b/>
          <w:bCs/>
          <w:sz w:val="36"/>
          <w:szCs w:val="36"/>
        </w:rPr>
      </w:pPr>
      <w:r w:rsidRPr="007C2CE0">
        <w:rPr>
          <w:rFonts w:ascii="Arial Black" w:hAnsi="Arial Black" w:hint="cs"/>
          <w:sz w:val="32"/>
          <w:szCs w:val="32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57BF7" w:rsidRPr="00657BF7">
        <w:rPr>
          <w:rFonts w:ascii="TH SarabunPSK" w:hAnsi="TH SarabunPSK" w:cs="TH SarabunPSK"/>
          <w:b/>
          <w:bCs/>
          <w:sz w:val="36"/>
          <w:szCs w:val="36"/>
          <w:cs/>
        </w:rPr>
        <w:tab/>
        <w:t>หน้า</w:t>
      </w:r>
    </w:p>
    <w:p w:rsidR="00657BF7" w:rsidRPr="007B4403" w:rsidRDefault="00657BF7" w:rsidP="00657BF7">
      <w:pPr>
        <w:rPr>
          <w:rFonts w:ascii="TH SarabunIT๙" w:hAnsi="TH SarabunIT๙" w:cs="TH SarabunIT๙"/>
          <w:sz w:val="36"/>
          <w:szCs w:val="36"/>
        </w:rPr>
      </w:pPr>
      <w:r>
        <w:rPr>
          <w:rFonts w:ascii="Arial Black" w:hAnsi="Arial Black" w:hint="cs"/>
          <w:b/>
          <w:bCs/>
          <w:sz w:val="36"/>
          <w:szCs w:val="36"/>
          <w:cs/>
        </w:rPr>
        <w:tab/>
      </w: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บทนำ</w:t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</w:r>
      <w:r w:rsidR="00F913A6">
        <w:rPr>
          <w:rFonts w:ascii="TH SarabunIT๙" w:hAnsi="TH SarabunIT๙" w:cs="TH SarabunIT๙"/>
          <w:sz w:val="36"/>
          <w:szCs w:val="36"/>
        </w:rPr>
        <w:tab/>
        <w:t xml:space="preserve">          1</w:t>
      </w:r>
    </w:p>
    <w:p w:rsidR="00657BF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146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657BF7" w:rsidRPr="00E92DB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657BF7" w:rsidRPr="00E92DB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 (สภาพปัญหาการทุจริตขององค์กรปกครองส่วนท้องถิ่น)</w:t>
      </w:r>
    </w:p>
    <w:p w:rsidR="00657BF7" w:rsidRPr="00E92DB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/>
          <w:sz w:val="32"/>
          <w:szCs w:val="32"/>
        </w:rPr>
        <w:tab/>
      </w:r>
      <w:r w:rsidRPr="00E92DB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</w:p>
    <w:p w:rsidR="00657BF7" w:rsidRPr="00E92DB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</w:p>
    <w:p w:rsidR="00657BF7" w:rsidRPr="00E92DB7" w:rsidRDefault="00657BF7" w:rsidP="00657BF7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E92DB7"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</w:p>
    <w:p w:rsidR="00657BF7" w:rsidRPr="00F913A6" w:rsidRDefault="00657BF7" w:rsidP="00657BF7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แผนปฏิบัติการป้องกันการทุจริต</w:t>
      </w:r>
      <w:r w:rsidR="00F91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F91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F91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639A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8639A9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F913A6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F913A6" w:rsidRPr="00F913A6">
        <w:rPr>
          <w:rFonts w:ascii="TH SarabunIT๙" w:hAnsi="TH SarabunIT๙" w:cs="TH SarabunIT๙"/>
          <w:sz w:val="36"/>
          <w:szCs w:val="36"/>
        </w:rPr>
        <w:t>5</w:t>
      </w:r>
    </w:p>
    <w:p w:rsidR="00657BF7" w:rsidRDefault="00657BF7" w:rsidP="00657BF7">
      <w:pPr>
        <w:tabs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E34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657BF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โครงการ/กิจกรรม/มาตรการ </w:t>
      </w:r>
      <w:r>
        <w:rPr>
          <w:rFonts w:ascii="TH SarabunIT๙" w:hAnsi="TH SarabunIT๙" w:cs="TH SarabunIT๙" w:hint="cs"/>
          <w:sz w:val="32"/>
          <w:szCs w:val="32"/>
          <w:cs/>
        </w:rPr>
        <w:t>และจำนวนงบประมาณ</w:t>
      </w:r>
      <w:r w:rsidRPr="002B0DA1">
        <w:rPr>
          <w:rFonts w:ascii="TH SarabunIT๙" w:hAnsi="TH SarabunIT๙" w:cs="TH SarabunIT๙" w:hint="cs"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ปี</w:t>
      </w:r>
    </w:p>
    <w:p w:rsidR="00657BF7" w:rsidRPr="00E92DB7" w:rsidRDefault="00657BF7" w:rsidP="00657BF7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(พ.ศ. 2561</w:t>
      </w:r>
      <w:r>
        <w:rPr>
          <w:rFonts w:ascii="TH SarabunIT๙" w:hAnsi="TH SarabunIT๙" w:cs="TH SarabunIT๙"/>
          <w:sz w:val="32"/>
          <w:szCs w:val="32"/>
        </w:rPr>
        <w:t>– 2564)</w:t>
      </w:r>
    </w:p>
    <w:p w:rsidR="00657BF7" w:rsidRPr="002B0DA1" w:rsidRDefault="00657BF7" w:rsidP="00657BF7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แยกตาม 4 มิติ</w:t>
      </w:r>
    </w:p>
    <w:p w:rsidR="00657BF7" w:rsidRPr="00F913A6" w:rsidRDefault="00657BF7" w:rsidP="00657BF7">
      <w:pPr>
        <w:spacing w:after="240"/>
        <w:ind w:firstLine="720"/>
        <w:rPr>
          <w:rFonts w:ascii="TH SarabunIT๙" w:hAnsi="TH SarabunIT๙" w:cs="TH SarabunIT๙"/>
          <w:sz w:val="36"/>
          <w:szCs w:val="36"/>
        </w:rPr>
      </w:pPr>
      <w:r w:rsidRPr="007B440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ตามแผนปฏิบัติการฯ</w:t>
      </w:r>
      <w:r w:rsidR="007177F6">
        <w:rPr>
          <w:rFonts w:ascii="TH SarabunIT๙" w:hAnsi="TH SarabunIT๙" w:cs="TH SarabunIT๙"/>
          <w:sz w:val="36"/>
          <w:szCs w:val="36"/>
        </w:rPr>
        <w:tab/>
      </w:r>
      <w:r w:rsidR="007177F6">
        <w:rPr>
          <w:rFonts w:ascii="TH SarabunIT๙" w:hAnsi="TH SarabunIT๙" w:cs="TH SarabunIT๙"/>
          <w:sz w:val="36"/>
          <w:szCs w:val="36"/>
        </w:rPr>
        <w:tab/>
      </w:r>
      <w:r w:rsidR="00F913A6" w:rsidRPr="00F913A6">
        <w:rPr>
          <w:rFonts w:ascii="TH SarabunIT๙" w:hAnsi="TH SarabunIT๙" w:cs="TH SarabunIT๙"/>
          <w:sz w:val="36"/>
          <w:szCs w:val="36"/>
        </w:rPr>
        <w:t>12</w:t>
      </w:r>
    </w:p>
    <w:p w:rsidR="007C2CE0" w:rsidRPr="007C2CE0" w:rsidRDefault="007C2CE0" w:rsidP="00657BF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2CE0">
        <w:rPr>
          <w:rFonts w:ascii="Angsana New" w:hAnsi="Angsana New" w:hint="cs"/>
          <w:sz w:val="32"/>
          <w:szCs w:val="32"/>
          <w:cs/>
        </w:rPr>
        <w:tab/>
      </w:r>
      <w:r w:rsidRPr="007C2CE0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6F6712" w:rsidRDefault="007C2CE0" w:rsidP="006F6712">
      <w:pPr>
        <w:tabs>
          <w:tab w:val="left" w:pos="45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C2CE0">
        <w:rPr>
          <w:rFonts w:ascii="TH SarabunPSK" w:hAnsi="TH SarabunPSK" w:cs="TH SarabunPSK"/>
          <w:spacing w:val="-6"/>
          <w:sz w:val="32"/>
          <w:szCs w:val="32"/>
          <w:cs/>
        </w:rPr>
        <w:t xml:space="preserve"> -  คำสั่งองค์การบริหารส่วนตำบล</w:t>
      </w:r>
      <w:proofErr w:type="spellStart"/>
      <w:r w:rsidR="00657BF7">
        <w:rPr>
          <w:rFonts w:ascii="TH SarabunPSK" w:hAnsi="TH SarabunPSK" w:cs="TH SarabunPSK" w:hint="cs"/>
          <w:spacing w:val="-6"/>
          <w:sz w:val="32"/>
          <w:szCs w:val="32"/>
          <w:cs/>
        </w:rPr>
        <w:t>บิง</w:t>
      </w:r>
      <w:proofErr w:type="spellEnd"/>
      <w:r w:rsidRPr="007C2CE0">
        <w:rPr>
          <w:rFonts w:ascii="TH SarabunPSK" w:hAnsi="TH SarabunPSK" w:cs="TH SarabunPSK"/>
          <w:spacing w:val="-6"/>
          <w:sz w:val="32"/>
          <w:szCs w:val="32"/>
          <w:cs/>
        </w:rPr>
        <w:t xml:space="preserve">  เรื่อง  </w:t>
      </w:r>
      <w:r w:rsidR="006F6712" w:rsidRPr="00657BF7"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 w:rsidR="006F6712" w:rsidRPr="006F6712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6F6712" w:rsidRPr="00657BF7">
        <w:rPr>
          <w:rFonts w:ascii="TH SarabunIT๙" w:hAnsi="TH SarabunIT๙" w:cs="TH SarabunIT๙"/>
          <w:sz w:val="32"/>
          <w:szCs w:val="32"/>
          <w:cs/>
        </w:rPr>
        <w:t>จัดทำแผนปฏิบัติการป้องกันการทุจริต</w:t>
      </w:r>
    </w:p>
    <w:p w:rsidR="006F6712" w:rsidRPr="00657BF7" w:rsidRDefault="006F6712" w:rsidP="006F6712">
      <w:pPr>
        <w:tabs>
          <w:tab w:val="left" w:pos="4510"/>
        </w:tabs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Pr="006F6712">
        <w:rPr>
          <w:rFonts w:ascii="TH SarabunIT๙" w:hAnsi="TH SarabunIT๙" w:cs="TH SarabunIT๙" w:hint="cs"/>
          <w:sz w:val="32"/>
          <w:szCs w:val="32"/>
          <w:cs/>
        </w:rPr>
        <w:t>บิง</w:t>
      </w:r>
      <w:proofErr w:type="spellEnd"/>
      <w:r w:rsidRPr="00657BF7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๒๕</w:t>
      </w:r>
      <w:r w:rsidRPr="006F6712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57BF7">
        <w:rPr>
          <w:rFonts w:ascii="TH SarabunIT๙" w:hAnsi="TH SarabunIT๙" w:cs="TH SarabunIT๙"/>
          <w:sz w:val="32"/>
          <w:szCs w:val="32"/>
        </w:rPr>
        <w:t>-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Pr="006F6712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57BF7" w:rsidRDefault="00657BF7" w:rsidP="006F671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Pr="006F6712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57BF7" w:rsidRPr="007C2CE0" w:rsidRDefault="00657BF7" w:rsidP="007C2CE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355F9" w:rsidRDefault="003355F9" w:rsidP="0084417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BC049C" w:rsidRDefault="00BC049C" w:rsidP="0084417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95008" w:rsidRPr="00906DCA" w:rsidRDefault="00D95008" w:rsidP="00D95008">
      <w:pPr>
        <w:ind w:left="284" w:hanging="284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95008" w:rsidRPr="00AD0EB7" w:rsidRDefault="00D95008" w:rsidP="00D95008">
      <w:pPr>
        <w:ind w:left="284"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0EB7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D95008" w:rsidRDefault="00D95008" w:rsidP="00D9500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B603AC">
        <w:rPr>
          <w:rFonts w:ascii="TH SarabunIT๙" w:hAnsi="TH SarabunIT๙" w:cs="TH SarabunIT๙" w:hint="cs"/>
          <w:b/>
          <w:bCs/>
          <w:sz w:val="32"/>
          <w:szCs w:val="32"/>
          <w:cs/>
        </w:rPr>
        <w:t>1.การวิเคราะห์ความเสี่ยงในการเกิดการทุจริตในองค์กรปกครองส่วนท้องถิ่น</w:t>
      </w:r>
    </w:p>
    <w:p w:rsidR="00D95008" w:rsidRDefault="00D95008" w:rsidP="00D95008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ตลอดจนบุคคลหรือหน่วยงานที่อาจเกี่ยวข้องกับการกระทำการทุจริต เพื่อพิจารณาว่าการควบคุมและการป้องกันการจริตที่มีอยู่ในปัจจุบันมีประสิทธิภาพและประสิทธิผลหรือไม่</w:t>
      </w:r>
    </w:p>
    <w:p w:rsidR="00D95008" w:rsidRDefault="00D95008" w:rsidP="00D95008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23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 ปัจจัยที่มีผลต่อการขยายตัวของการทุจริตในระดับท้องถิ่นได้แก่  การกระจายอำนาจลงสิองค์กรปกครองส่วนท้องถิ่น แม้ว่าโดยหลักการแล้วการกระจายอำนาจ              มีวัตถุประสงค์สำคัญเพื่อให้บริการต่างๆ ของรัฐสามารถตอบสนองต่อความต้องการของชุมชนมากขึ้น        มีประสิทธิภาพมากขึ้น  แต่ในทางปฏิบัติทำให้แนวโน้มของการทุจริตในท้องถิ่นเพิ่มมากขึ้นเช่นเดียวกัน</w:t>
      </w:r>
    </w:p>
    <w:p w:rsidR="00D95008" w:rsidRDefault="00D95008" w:rsidP="00D95008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ลักษณะการทุจริตในส่วนขององค์กรปกครองส่วนท้องถิ่น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จำแนกเป็น  7  ประเภท  ดังนี้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 การทำบัญชี  การจัดซื้อจัดจ้าง  และการเงินการคลัง  ส่วนใหญ่เกิดจากการละเลยขององค์กรปกครองส่วนท้องถิ่น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สภาพหรือลักษณะปัญหาของการทุจริตที่เกิดจากการาตรวจสอบความหลากหลายในการตรวจสอบจากภาคส่วนต่างๆ</w:t>
      </w:r>
    </w:p>
    <w:p w:rsidR="00D95008" w:rsidRDefault="00D95008" w:rsidP="00D9500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สภาพหรือลักษณะปัญหาของการทุจริตเกิดจากอำนาจ บารมี และอิทธิพลท้องถิ่น</w:t>
      </w:r>
    </w:p>
    <w:p w:rsidR="00D95008" w:rsidRPr="00865688" w:rsidRDefault="00D95008" w:rsidP="00D95008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68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สาเหตุและปัจจัยทีนำไปสู่การทุจริตขององค์กรปกครองส่วนท้องถิ่นสามารถสรุปเป็นประเด็นได้  ดังนี้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โอกาส  </w:t>
      </w:r>
      <w:r w:rsidRPr="006E1B56">
        <w:rPr>
          <w:rFonts w:ascii="TH SarabunIT๙" w:hAnsi="TH SarabunIT๙" w:cs="TH SarabunIT๙" w:hint="cs"/>
          <w:sz w:val="32"/>
          <w:szCs w:val="32"/>
          <w:cs/>
        </w:rPr>
        <w:t>แม้ว่า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มีหน่วยงานและกฎหมายที่เกี่ยวข้องกับการป้องกันละปราบปรามการทุจริตแต่พบว่ายังคงมีช่องว่างที่ทำให้โอกาสของการทุจริต  ซึ่งมีโอกาสดังกล่าวเกิดขึ้นจากการบังคับใช้กฎหมายที่ไม่เข็มแข็ง  กฎหมาย  กฎระเบียบไม่รัดกุม 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สิ่งจูงใจ  </w:t>
      </w:r>
      <w:r w:rsidRPr="006E1B56">
        <w:rPr>
          <w:rFonts w:ascii="TH SarabunIT๙" w:hAnsi="TH SarabunIT๙" w:cs="TH SarabunIT๙" w:hint="cs"/>
          <w:sz w:val="32"/>
          <w:szCs w:val="32"/>
          <w:cs/>
        </w:rPr>
        <w:t>เป็นที่ยอมรับ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ว่าสภาวะทางเศรษฐกิจที่มุ่งเน้นเรื่องของวัตถุนิยม  สังคมนิยม  ทำให้คนในปัจจุบันมุ่งเน้นที่การสร้างความร่ำรวย 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การขาดกลไกในการตรวจสอบความโปร่งใส   </w:t>
      </w:r>
      <w:r w:rsidRPr="006E1B56">
        <w:rPr>
          <w:rFonts w:ascii="TH SarabunIT๙" w:hAnsi="TH SarabunIT๙" w:cs="TH SarabunIT๙" w:hint="cs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ในปัจจุบันมีรูปแบบซับซ้อนขึ้น  โดยเฉพาะการทุจริตในเชิงนโยบายที่ทำให้การทุจริตกลายเป็นความชอบธรรมในสายตาของประชาชน  ขาดกลไกในตรวจสอบความโปร่งใสที่มีประสิทธิภาพ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การผูกขาด   </w:t>
      </w:r>
      <w:r w:rsidRPr="006E1B56">
        <w:rPr>
          <w:rFonts w:ascii="TH SarabunIT๙" w:hAnsi="TH SarabunIT๙" w:cs="TH SarabunIT๙" w:hint="cs"/>
          <w:sz w:val="32"/>
          <w:szCs w:val="32"/>
          <w:cs/>
        </w:rPr>
        <w:t>ในบางกรณี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การดำเนินงานของภาครัฐ  ได้แก่  การจัดซื้อ-จัดจ้าง  เป็นเรื่องของการผูกขาด  ดังนั้นจึงมีความเกี่ยวข้องเป็นห่วงโซ่ผลประโยชน์ทางธุรกิจ  </w:t>
      </w:r>
    </w:p>
    <w:p w:rsidR="00D95008" w:rsidRDefault="00D95008" w:rsidP="00D95008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D95008" w:rsidRPr="00F67AB2" w:rsidRDefault="00D95008" w:rsidP="00D95008">
      <w:pPr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pStyle w:val="a3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95008" w:rsidRDefault="00D95008" w:rsidP="00D95008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ให้สินบนแก่เจ้าหน้าที่เพื่อให้ตนเองได้รับสิทธิในการดำเนินงานโครงการของภาครัฐ  รูปแบบของการผูกขาด  ได้แก่  การผูกขาดในโครงการก่อสร้างและโครงสร้างพื้นฐานภาครัฐ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435BC">
        <w:rPr>
          <w:rFonts w:ascii="TH SarabunIT๙" w:hAnsi="TH SarabunIT๙" w:cs="TH SarabunIT๙" w:hint="cs"/>
          <w:sz w:val="32"/>
          <w:szCs w:val="32"/>
          <w:cs/>
        </w:rPr>
        <w:t>การได้รับค่าตอบแทนที่ไม่เหมาะสม</w:t>
      </w:r>
      <w:r w:rsidRPr="006E1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รายได้ไม่เพียงพอต่อรายจ่าย  ความยากจนถือเป็นปัจจัยหนึ่งที่ทำให้ข้าราชการมีพฤติกรรมการทุจริต  เพราะความต้องการที่จะมีสภาพความเป็นอยู่ที่ดีขึ้น  ทำให้เจ้าหน้าที่ต้องแสวงหาช่องทาง</w:t>
      </w:r>
      <w:r w:rsidRPr="00B73DD5">
        <w:rPr>
          <w:rFonts w:ascii="TH SarabunIT๙" w:hAnsi="TH SarabunIT๙" w:cs="TH SarabunIT๙" w:hint="cs"/>
          <w:sz w:val="32"/>
          <w:szCs w:val="32"/>
          <w:cs/>
        </w:rPr>
        <w:t>เพื่อเพิ่มรายได้พิเศษ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ให้กับตนเองและครอบครัว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31346D">
        <w:rPr>
          <w:rFonts w:ascii="TH SarabunIT๙" w:hAnsi="TH SarabunIT๙" w:cs="TH SarabunIT๙" w:hint="cs"/>
          <w:sz w:val="32"/>
          <w:szCs w:val="32"/>
          <w:cs/>
        </w:rPr>
        <w:t>การขาดจริยธรรม คุณธรรม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ในสมัยโบราณ  ความซื่อสัตย์สุจริตเป็นคุณธรรมที่ได้รับการเน้นเป็นพิเศษถือว่าเป็นเครื่องวัดความดีของคน  แต่ในปัจจุบัน  พบว่า  คนมีความละลายต่อบาปและเกรงกลัวบาปน้อยลง  และมีความเห็นแก่ตัวมากยิ่งขึ้น  มองแต่ประโยชน์ส่วนตนเป็นที่ตั้งมากกว่าที่จะยึดผลประโยชน์ส่วนรวม</w:t>
      </w:r>
    </w:p>
    <w:p w:rsidR="00D95008" w:rsidRDefault="00D95008" w:rsidP="00D9500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B435BC">
        <w:rPr>
          <w:rFonts w:ascii="TH SarabunIT๙" w:hAnsi="TH SarabunIT๙" w:cs="TH SarabunIT๙" w:hint="cs"/>
          <w:sz w:val="32"/>
          <w:szCs w:val="32"/>
          <w:cs/>
        </w:rPr>
        <w:t>มีค่านิยมที่ผิด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ปัจจุบันค่านิยมของสังคมได้เปลี่ยนจากยกย่องคนดี  คนที่มีความซื่อสัตย์สุจริตเป็นยกย่องคนที่มีเงิน  คนที่เป็นเศรษฐี  มหาเศรษฐี  คนที่มีตำแหน่งหน้าที่การงานสูง  ด้วยเหตุนี้  ผู้ที่มีค่านิยมที่ผิดเห็นว่าการทุจริตเป็นวิถีชีวิตเป็นเรื่องปกติธรรมดา  เห็นคนซื่อเป็นคนเซ่อ  เห็นคนโกงเป็นคนฉลาด  ย่อมจะทำการทุจริตฉ้อราษฎร์บังหลวง  โดยไม่มีความละอายต่อบุญและบาป  และไม่เกรงกลัวต่อกฎหมายของบ้านเมือง</w:t>
      </w:r>
    </w:p>
    <w:p w:rsidR="00D95008" w:rsidRDefault="00D95008" w:rsidP="00D95008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44F70">
        <w:rPr>
          <w:rFonts w:ascii="TH SarabunIT๙" w:hAnsi="TH SarabunIT๙" w:cs="TH SarabunIT๙" w:hint="cs"/>
          <w:b/>
          <w:bCs/>
          <w:sz w:val="32"/>
          <w:szCs w:val="32"/>
          <w:cs/>
        </w:rPr>
        <w:t>.หลักการและเหตุผล</w:t>
      </w:r>
    </w:p>
    <w:p w:rsidR="00D95008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องค์การบริหารส่วนตำบลพลสงคราม 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  เป็นหน่วยงานที่มีหน้าที่ในการให้บริการสาธารณะด้านต่างๆ  ซึ่งดำเนินการแก้ไขปัญหาต่างๆ  ที่เกิดขึ้นให้แก่คนในท้องถิ่น         เป็นองค์กรที่มีความใกล้ชิดกับประชาชน  และมีความเข้าใจในสภาพและรับรู้ถึงสาเหตุของปัญหา     ที่เกิดขึ้นภายในท้องถิ่นได้ดีกว่าหน่วยงานราชการส่วนกลาง  ในการปฏิบัติงานและการดำเนินการขององค์กรปกครองส่วนท้องถิ่นย่อมอาจจะส่งผลกระทบต่อชุมชนและประเทศชาติ  ซึ่งอาจมีสาเหตุมาจากการปฏิบัติหน้าที่หรือละเว้นการปฏิบัติหน้าที่โดยมิชอบด้วยกฎหมาย รวมทั้งปัญหาการทุจริตคอรัปชั่นอันเป็นปัญหาของสังคมไทยที่เกิดขึ้นมาเป็นเวลานาน  และนับวันยิ่งทวีความรุนแรงมากขึ้นทั้งในเชิงขนาด  และความสลับซับซ้อนของปัญหาทุจริต  ซึ่งทางคณะรักษาความสงบแห่งชาติ หรือ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ตามคำสั่งคณะรักษาความสงบแห่งชาติ  ที่ 69/2557  เรื่อง มาตรการป้องกันและแก้ไขปัญหาการทุจริตประพฤติมิชอบได้กำหนดให้ทุกส่วนราชการและหน่วยงานของรัฐ  กำหนดมาตรการหรือแนวทางการป้องกันและแก้ไขปัญหาการทุจริตประพฤติมิชอบในส่วนราชการและหน่วยงาน    ของรัฐ 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โดยให้ทุกส่วนราชการและหน่วยงานของรัฐกำหนดมาตรการหรือแนวทางการแก้ไขปัญหาการทุจริตประพฤติมิชอบ โดยมุ่งเน้นการสร้าง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บาลในการบริหารงาน  และส่งเสริมการมีส่วนร่วมจากทุกภาคส่วนในการตรวจสอบ  เฝ้าระวัง  เพื่อสกัดกั้นเพื่อมิให้เกิดการทุจริตได้  ประกอบกับนโยบายของ พลเอกประยุทธ์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โอชา  นายกรัฐมนสตรี  ได้แถลงนโยบายของรัฐบาลต่อสภานิติบัญญัติแห่งชาติ  เมื่อวันที่  12  กันยายน  2557  ก็ได้กำหนดให้มีการบริหารราชการแผ่นดินที่มี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  เป็นนโยบายสำคัญของรัฐบาล  กระทรวงมหาดไทย  ได้จัดทำบันทึกข้อตกลงความร่วมมือในการป้องกันและปราบปรามการทุจริตกับสำนักงานคณะกรรมการการป้องกันและปราบปรามการทุจริตแห่งชาติ  เมื่อวันที่  3  ธันวาคม  2557  และคณะรัฐมนตรีได้มีมติ เมื่อวันที่ 24 กุมภาพันธ์ 2558ให้หน่วยงานของรัฐแปลงยุทธศาสตร์ชาติว่าด้วยการป้องกันและปราบปรามการทุจริตระยะที่ 2 (พ.ศ.2556-2560) ไปสู่การปฏิบัติ โดยกำหนดในแผนยุทธศาสตร์การพัฒนา และแผนพัฒนาสามปีและเป็นการสอดคล้องกับการกำหนดให้มีการประเมินคุณธรรมและความโปร่งใสขององค์กรปกครองส่วน</w:t>
      </w:r>
    </w:p>
    <w:p w:rsidR="00D95008" w:rsidRDefault="00D95008" w:rsidP="00D95008">
      <w:pPr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D95008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(ITA)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พ.ศ.2558       เมื่อวันที่ 3 ธันวาคม 2557 โดยทางสำนักงาน ป.ป.ช. เสนอการบูร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การเครื่องมือการประเมินคุณธรรมการดำเนินงาน </w:t>
      </w:r>
      <w:r>
        <w:rPr>
          <w:rFonts w:ascii="TH SarabunIT๙" w:hAnsi="TH SarabunIT๙" w:cs="TH SarabunIT๙"/>
          <w:sz w:val="32"/>
          <w:szCs w:val="32"/>
        </w:rPr>
        <w:t>(Integrity Assessment)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และดัชนีวัดความโปร่งใสของหน่วยงานภาครัฐของสำนักงาน ป.ป.ช. เข้าด้วยกัน และสร้างเครื่องมือประเมินที่ผนวกหลักการประเมินเชิงภาพลักษณ์ </w:t>
      </w:r>
      <w:r>
        <w:rPr>
          <w:rFonts w:ascii="TH SarabunIT๙" w:hAnsi="TH SarabunIT๙" w:cs="TH SarabunIT๙"/>
          <w:sz w:val="32"/>
          <w:szCs w:val="32"/>
        </w:rPr>
        <w:t>(Perception Base)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และหลักฐานเชิงประจักษ์</w:t>
      </w:r>
      <w:r>
        <w:rPr>
          <w:rFonts w:ascii="TH SarabunIT๙" w:hAnsi="TH SarabunIT๙" w:cs="TH SarabunIT๙"/>
          <w:sz w:val="32"/>
          <w:szCs w:val="32"/>
        </w:rPr>
        <w:t xml:space="preserve"> (Evidence Base)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โดยมีเป้าหมายคือ องค์กรปกครองส่วนท้องถิ่นเป้าหมายทั้ง 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571 แห่ง โดยมุ่งหวังให้เกิดการบริหารงานที่โปร่งใสและเป็นธรรมในองค์กรปกครองส่วนท้องถิ่น และนำผลที่ได้จากการประเมินเพื่อใช้ในการกำหนดนโยบายการส่งเสริม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บาลและป้องกันการทุจริต พัฒนาคุณธรรมและความโปร่งใสขององค์กรปกครองส่วนท้องถิ่นให้มีภาพลักษณ์ที่ดีขึ้นในอนาคต และเป็นการปฏิบัติตามพระราชบัญญัติประกอบรัฐธรรมนูญว่าด้วยการป้องกันและปราบปรามการทุจริต พ.ศ.2542</w:t>
      </w:r>
    </w:p>
    <w:p w:rsidR="00D95008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ปัจจุบันยุทธศาสตร์ชาติว่าด้วยการป้องกันและปราบปรามการทุจริตที่ใช้อยู่เป็นฉบับที่ 3   เริ่มจากปี พ.ศ.2560 จนถึงปี พ.ศ.2564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ประเทศไทยใสสะอาดไทยทั้งชาติต้านทุจริต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มีเป้าหมายหลักเพื่อให้ประเทศไทยได้รับการประเมินดัชนีการรับรู้การทุจริต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Perceptions Index : CPI )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ไม่น้อยกว่าร้อยละ 50 ในปี พ.ศ.2564 ซึ่งการที่ระดับคะแนนจะสูงขึ้นได้นั้นการบริหารงานภาครัฐต้องมีระดับ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6 ยุทธศาสตร์ ดังนี้</w:t>
      </w:r>
    </w:p>
    <w:p w:rsidR="00D95008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D95008" w:rsidRPr="001D5264" w:rsidRDefault="00D95008" w:rsidP="00D9500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2 ยกระดับเจตจำนงทางการเมืองในการต่อต้านการทุจริต</w:t>
      </w:r>
    </w:p>
    <w:p w:rsidR="00D95008" w:rsidRDefault="00D95008" w:rsidP="00D95008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ยุทธศาสตร์ที่3 สกัดกั้นการทุจริตเชิงนโยบาย</w:t>
      </w:r>
    </w:p>
    <w:p w:rsidR="00D95008" w:rsidRDefault="00D95008" w:rsidP="00D95008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ยุทธศาสตร์ที่4 พัฒนาระบบป้องกันการทุจริตเชิงรุก</w:t>
      </w:r>
    </w:p>
    <w:p w:rsidR="00D95008" w:rsidRDefault="00D95008" w:rsidP="00D95008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ยุทธศาสตร์ที่5 ปฏิรูปกลไกและกระบวนการปราบปรามการทุจริต</w:t>
      </w:r>
    </w:p>
    <w:p w:rsidR="00D95008" w:rsidRDefault="00D95008" w:rsidP="00D95008">
      <w:pPr>
        <w:ind w:left="1418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ยุทธศาสตร์ที่6ยกระดับคะแนนดัชนีการรับรู้การทุจริต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         CPI)</w:t>
      </w:r>
    </w:p>
    <w:p w:rsidR="00D95008" w:rsidRDefault="00D95008" w:rsidP="00D95008">
      <w:pPr>
        <w:ind w:left="72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เพื่อให้การขับเคลื่อนนโยบายของรัฐบาลและคณะรักษาความสงบแห่งชาติ ในการป้องกันและแก้ไขปัญหาการทุจริตประพฤติมิชอบ เป็นไปอย่างมีประสิทธิภาพ องค์การบริหารส่วนตำบลพลสงคราม 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การทุจริตประพฤติมิชอบภาครัฐ ประจำปีงบประมาณ พ.ศ.    2560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95008" w:rsidRDefault="00D95008" w:rsidP="00D95008">
      <w:pPr>
        <w:ind w:left="72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ขององค์การบริหารส่วนตำบลพลสงคราม และเพื่อให้ทุกหน่วยงานในองค์การบริหารส่วนตำบล      พลสงคราม ใช้เป็นกรอบแนวทางในการดำเนินการป้องกันและปราบปรามการทุจริตขององค์การบริหารส่วนตำบลพลสงคราม ทั้งนี้ได้มุ่งเน้นให้การดำเนินการป้องกันและปราบปรามการทุจริต     ขององค์การบริหารส่วนตำบลพลสงคราม เป็นไปอย่างต่อเนื่อง สร้างระบบราชการที่มีความโปร่งใส จัดระบบการตรวจสอบและประเมินผลสัมฤทธิ์ตามมาตรฐานคุณธรรม จริยธรรม ความคุ้มค่า เปิดเผยข้อมูลข่าวสาร ปรับปรุงระบบการปฏิบัติงานให้เกิดความโปร่งใส มีประสิทธิภาพและสนับสนุนภาคประชาชนให้มีส่วนร่วม ในการรณรงค์ และปลูกจิตสำนึกค่านิยมของสังคมให้ประชาชนร่วมกันต่อต้าน</w:t>
      </w:r>
    </w:p>
    <w:p w:rsidR="00D95008" w:rsidRDefault="00D95008" w:rsidP="00D95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720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D95008" w:rsidRDefault="00D95008" w:rsidP="00D9500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72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การทุจริตประพฤติมิชอบของเจ้าหน้าที่ของรัฐ ซึ่งเป็นเรื่องที่สอดคล้องกับพระราชกฤษฎีกาว่าด้วยหลักเกณฑ์และวิธีการบริหารกิจการบ้านเมืองที่ดี พ.ศ. 2546</w:t>
      </w:r>
    </w:p>
    <w:p w:rsidR="00D95008" w:rsidRDefault="00D95008" w:rsidP="00D95008">
      <w:pPr>
        <w:ind w:left="720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ได้เล็งเห็นถึงความสำคัญและตระหนักถึงปัญหาการทุจริตคอรัปชั่น ปัญหาผลประโยชน์ทับซ้อน และการพัฒนาคุณธรรมสร้างความโปร่งใสในการปฏิบัติราชการจึงได้จัดทำแผนปฏิบัติการด้านการป้องกันและปราบปรามการทุจริต ประจำปี 2560 เพื่อเป็นแผนปฏิบัติการในการดำเนินการเรื่องโปร่งใสในการดำเนินงานขององค์กรปกครองส่วนท้องถิ่น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Assessment-ITA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2560 อันจะเป็นการเพิ่มประสิทธิภาพในองค์กร ให้สามารถทำงานด้วยความโปร่งใส ตามหลักนิติธรรม หลักคุณธรรม โดยประชาชนมีส่วนร่วม สามารถใช้ทรัพยากรอย่างคุ้มค่า และรับผิดชอบ ตลอดจนสามารถตรวจสอบได</w:t>
      </w:r>
    </w:p>
    <w:p w:rsidR="00D95008" w:rsidRDefault="00D95008" w:rsidP="00D9500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95008" w:rsidRDefault="00D95008" w:rsidP="00D9500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545675" w:rsidRPr="00D95008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00902" w:rsidRDefault="00300902" w:rsidP="007C2CE0">
      <w:pPr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Default="00545675" w:rsidP="00545675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545675" w:rsidRPr="00A57163" w:rsidRDefault="00545675" w:rsidP="00545675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545675" w:rsidRPr="00E92DB7" w:rsidRDefault="00545675" w:rsidP="00545675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6" type="#_x0000_t202" style="position:absolute;left:0;text-align:left;margin-left:420.15pt;margin-top:-44.45pt;width:60.7pt;height:27.5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z/JAIAAE8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" strokecolor="white">
            <v:textbox>
              <w:txbxContent>
                <w:p w:rsidR="00545675" w:rsidRPr="00A001E7" w:rsidRDefault="00545675" w:rsidP="00545675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</w:p>
    <w:p w:rsidR="00545675" w:rsidRDefault="00545675" w:rsidP="00545675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</w:t>
      </w:r>
      <w:r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E26ED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Pr="00E26E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45675" w:rsidRPr="00AF10F8" w:rsidRDefault="00545675" w:rsidP="00545675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6EDE"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องค์การบริหารส่วนตำบลพลสงคราม</w:t>
      </w:r>
      <w:r w:rsidRPr="00AF1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อำเภอโนนสูง  จังหวัดนครราชสีมา</w:t>
      </w:r>
    </w:p>
    <w:p w:rsidR="00545675" w:rsidRDefault="00545675" w:rsidP="00545675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33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984"/>
        <w:gridCol w:w="1134"/>
        <w:gridCol w:w="1134"/>
        <w:gridCol w:w="1134"/>
        <w:gridCol w:w="1134"/>
        <w:gridCol w:w="1274"/>
      </w:tblGrid>
      <w:tr w:rsidR="00545675" w:rsidRPr="00525C4A" w:rsidTr="00423F0D">
        <w:tc>
          <w:tcPr>
            <w:tcW w:w="1560" w:type="dxa"/>
            <w:vMerge w:val="restart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1985" w:type="dxa"/>
            <w:vMerge w:val="restart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865C7D" w:rsidRDefault="00545675" w:rsidP="00423F0D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tabs>
                <w:tab w:val="center" w:pos="530"/>
              </w:tabs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62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1274" w:type="dxa"/>
            <w:vMerge w:val="restart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45675" w:rsidRPr="00525C4A" w:rsidTr="00423F0D">
        <w:tc>
          <w:tcPr>
            <w:tcW w:w="1560" w:type="dxa"/>
            <w:vMerge/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45675" w:rsidRPr="00865C7D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5C7D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4" w:type="dxa"/>
            <w:vMerge/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 w:val="restart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สร้างสังคมที่ไม่ทนต่อการทุจริต</w:t>
            </w:r>
          </w:p>
        </w:tc>
        <w:tc>
          <w:tcPr>
            <w:tcW w:w="1985" w:type="dxa"/>
            <w:vMerge w:val="restart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การสร้างจิตสำนึกและความตระหนักแก่บุคลากรทั้งข้าราชการการเมือง ฝ่ายบริหารข้าราชการการเมืองฝ่ายสภาท้องถิ่น และฝ่ายประจำของ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     พลสงคราม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1.โครงการฝึกอบรมเพิ่มพูนประสิทธิภาพเพื่อพัฒนาท้องถิ่น</w:t>
            </w:r>
          </w:p>
          <w:p w:rsidR="00545675" w:rsidRPr="00AF10F8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F10F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F10F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F10F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F10F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45675" w:rsidRPr="00525C4A" w:rsidTr="00423F0D">
        <w:trPr>
          <w:trHeight w:val="937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2.มาตรการส่งเสริมการปฏิบัติงานตามประมวลจริยธรรมของ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.พลสงคราม</w:t>
            </w:r>
          </w:p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F0B9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3.กิจกรรมให้ความรู้ เรื่องผลประโยชน์ทับซ้อนให้กับบุคลากร  สมาชิกสภา ผู้บริหาร 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.พลสงคราม</w:t>
            </w:r>
          </w:p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rPr>
                <w:rFonts w:ascii="TH SarabunIT๙" w:hAnsi="TH SarabunIT๙" w:cs="TH SarabunIT๙"/>
                <w:szCs w:val="24"/>
              </w:rPr>
            </w:pPr>
            <w:r w:rsidRPr="003F0B9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4.มาตรการจัดทำคู่มือการป้องกันผลประโยชน์ทับซ้อน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F0B9D">
              <w:rPr>
                <w:rFonts w:ascii="TH SarabunIT๙" w:hAnsi="TH SarabunIT๙" w:cs="TH SarabunIT๙" w:hint="cs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  การสร้างจิตสำนึกและความตระหนักแก่ประชาชนทุกภาคส่วนในท้องถิ่น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1.โครงการส่งเสริมกิจกรรมด้านจริยธรรมการเรียนรู้ การอนุรักษ์ศิลปวัฒนธรรมและภูมิปัญญาท้องถิ่น</w:t>
            </w:r>
          </w:p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โครงการอนุรักษ์ป่าชุมชน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3.โครงการส่งเสริมการปลูกหญ้าแฝกเฉลิมพระเกียรติตามแนวทางพระราชดำริฯ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4.โครงการปลูกป่าเฉลิมพระเกียรติ</w:t>
            </w:r>
          </w:p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5.โครงการฝึกอาชีพเพื่อสร้างรายได้ให้กับประชาชนทั่วไป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4" w:type="dxa"/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934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 การสร้างจิตสำนึกและความตระหนักแก่เด็กและเยาวชน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1.โครงการกิจกรรมวันเด็กแห่งชาติ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2.โครงการอบรมคุณธรรมจริยธรรมเด็กและเยาวชนตำบล    พลสงคราม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31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3.โครงการจัดการแข่งขันกีฬาต้านยาเสพติดพลสงคราม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F0B9D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55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รวม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....โครงการ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770,000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 w:rsidRPr="000032DF">
              <w:rPr>
                <w:rFonts w:ascii="TH SarabunIT๙" w:hAnsi="TH SarabunIT๙" w:cs="TH SarabunIT๙" w:hint="cs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Pr="000032DF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 w:rsidRPr="000032DF">
              <w:rPr>
                <w:rFonts w:ascii="TH SarabunIT๙" w:hAnsi="TH SarabunIT๙" w:cs="TH SarabunIT๙" w:hint="cs"/>
                <w:sz w:val="28"/>
                <w:cs/>
              </w:rPr>
              <w:t>1.กิจกรรมปร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ะกาศเจตจำนงต่อต้านการทุจริตของผู้</w:t>
            </w:r>
            <w:r w:rsidRPr="000032DF">
              <w:rPr>
                <w:rFonts w:ascii="TH SarabunIT๙" w:hAnsi="TH SarabunIT๙" w:cs="TH SarabunIT๙" w:hint="cs"/>
                <w:sz w:val="28"/>
                <w:cs/>
              </w:rPr>
              <w:t>บริหาร</w:t>
            </w:r>
            <w:proofErr w:type="spellStart"/>
            <w:r w:rsidRPr="000032D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0032DF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 มาตรการสร้างความโปร่งใสในการปฏิบัติราชการ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1.มาตรการออกคำสั่งมอบหมายของนายก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 w:val="restart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545675" w:rsidRPr="000032DF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2.กิจกรรมสร้างความโปร่งใสในการพิจารณาเลื่อนขั้นขั้นเงินเดือน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3.กิจกรรมพัฒนาแผนและกระบวนการจัดหาพัสดุ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4.กิจกรรมเผยแพร่ข้อมูลข่าวสารด้านการจัดซื้อ-จัดจ้าง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07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5.โครงการสำรวจความพึงพอใจในการให้บริการ</w:t>
            </w:r>
          </w:p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.พลสงคราม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6.กิจกรรมรายงานผลการจัดซื้อจัดจ้าง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7.กิจกรรมการจัดทำแผนพัสดุ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8.กิจกรรมรายงานทางการเงิน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9.กิจกรรมการจัดหาคณะกรรมการจัดซื้อจัดจ้างจากตัวแทนชุมชน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10.มาตรการจัดให้มีช่องทางที่ประชาชนเข้าถึงข้อมูลข่าวสาร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11.มาตรการเผยแพร่ข้อมูลข่าวสารด้านการเงิน  การคลัง  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12.มาตรการจัดทำแผนภูมิขั้นตอนและระยะเวลาการดำเนินการเกี่ยวกับการบริการประชาชน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 w:val="restart"/>
            <w:tcBorders>
              <w:top w:val="nil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13.มาตรการแต่งตั้งเกี่ยวกับการสั่ง อนุญาต อนุมัติปฏิบัติราชการแทน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  <w:tcBorders>
              <w:top w:val="nil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14.มาตรการจัดทำข้อตกลงการปฏิบัติราชการ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  <w:tcBorders>
              <w:top w:val="nil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15.กิจกรรมการจัดทำข้อตกลงการปฏิบัติราชการของ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  <w:tcBorders>
              <w:top w:val="nil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16.มาตรการให้ความร่วมมือกับหน่วยงานตรวจสอบทั้งภาครัฐและองค์กรอิสระ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203"/>
        </w:trPr>
        <w:tc>
          <w:tcPr>
            <w:tcW w:w="1560" w:type="dxa"/>
            <w:vMerge/>
            <w:tcBorders>
              <w:top w:val="nil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17.มาตรการแต่งตั้งผู้รับผิดชอบเกี่ยวกับร้องเรียน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AF10F8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1879"/>
        </w:trPr>
        <w:tc>
          <w:tcPr>
            <w:tcW w:w="1560" w:type="dxa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18.มาตรการให้ความร่วมมือกับหน่วยงานตรวจสอบควบคุม ดูแลการปฏิบัติราชการของ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.กับหน่วยงาน ราชการ จังหวัด อำเภอ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032DF">
              <w:rPr>
                <w:rFonts w:ascii="TH SarabunIT๙" w:hAnsi="TH SarabunIT๙" w:cs="TH SarabunIT๙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503"/>
        </w:trPr>
        <w:tc>
          <w:tcPr>
            <w:tcW w:w="1560" w:type="dxa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รวม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....โครงการ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0032DF" w:rsidRDefault="00545675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 w:val="restart"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Pr="00525C4A"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การส่งเสริมบทบาทและการมีส่วนร่วมของภาค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985" w:type="dxa"/>
            <w:vMerge w:val="restart"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12D5">
              <w:rPr>
                <w:rFonts w:ascii="TH SarabunIT๙" w:hAnsi="TH SarabunIT๙" w:cs="TH SarabunIT๙"/>
                <w:sz w:val="28"/>
              </w:rPr>
              <w:t xml:space="preserve">3.1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ให้มีและเผยแพร่ข้อมูลข่าวสารในช่องทางที่เป็นการกระจายอำนาจความสะดวกแก่ประชาชนได้มีส่วนร่วมตรวจสอบการปฏิบัติราชการฯ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112D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มาตรการปรับปรุงศูนย์ข้อมูลข่าวสารของ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ให้มีประสิทธิภาพมากยิ่งขึ้น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2.กิจกรรมอบรมให้ความรู้ตาม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.ข้อมูลข่าวสาร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3.มาตรการเผยแพร่ข้อมูลข่าวสารที่สำคัญและหลากหลาย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4.กิจกรรมการเผยแพร่ข้อมูลข่าวสารด้านการเงิน การคลังและทรัพย์สินและการรับเรื่องราวร้องทุกข์เกี่ยวกับการเงิน การคลัง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5.มาตรการจัดให้มีช่องทางที่ประชาชนเข้าถึงข้อมูลข่าวสารของ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6.มาตรการเผยแพร่ข้อมูลข่าวสารเกี่ยวกับการปฏิบัติราชการ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6229" w:rsidRDefault="00545675" w:rsidP="00423F0D">
            <w:pPr>
              <w:jc w:val="center"/>
            </w:pPr>
            <w:r w:rsidRPr="00316229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AC717A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C717A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1.การดำเนินงานศูนย์รับเรื่องราวร้องทุกข์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Default="00545675" w:rsidP="00423F0D">
            <w:r w:rsidRPr="000E2F3F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Pr="002112D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2.มาตรการกำหนดขั้นตอน/กระบวนการเรื่องราวร้องเรียน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Default="00545675" w:rsidP="00423F0D">
            <w:r w:rsidRPr="000E2F3F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00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9653D1" w:rsidRDefault="00545675" w:rsidP="00423F0D">
            <w:pPr>
              <w:jc w:val="center"/>
            </w:pPr>
            <w:r w:rsidRPr="009653D1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9653D1" w:rsidRDefault="00545675" w:rsidP="00423F0D">
            <w:pPr>
              <w:jc w:val="center"/>
            </w:pPr>
            <w:r w:rsidRPr="009653D1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9653D1" w:rsidRDefault="00545675" w:rsidP="00423F0D">
            <w:pPr>
              <w:jc w:val="center"/>
            </w:pPr>
            <w:r w:rsidRPr="009653D1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jc w:val="center"/>
            </w:pPr>
            <w:r w:rsidRPr="009653D1"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Default="00545675" w:rsidP="00423F0D">
            <w:r w:rsidRPr="000E2F3F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4.มาตรการร้องเรียน/ร้องทุกข์ผ่าน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เว๊บ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ไซด์/แบบคำร้อง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 การส่งเสริมให้ประชาชนมีส่วนร่วมบริหารกิจการของ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1.โครงการจัดทำแผนยุทธศาสตร์การพัฒนาแผนสามปีและแผนชุมชน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2.มาตรการแต่งตั้งคณะกรรมการสนับสนุนการจัดทำแผนพัฒนาตำบล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มาตรการตรวจสอบโดยคณะกรรมการประเมินผลการปฏิบัติราชการตามหลักเกณฑ์และวิธีการบริหารกิจการบ้านเมืองที่ดี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5.มาตรการแต่งตั้งคณะกรรมการตรวจรับพัสดุ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6.มาตรการแต่งตั้งคณะกรรมการติดตามประเมินผลแผนพัฒนา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1179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7.การมีส่วนร่วมตรวจสอบติดตามประเมินผลโรงการ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942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8.การมรส่วนร่วมในการปรับปรุงแก้ไขโครงการน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AC717A" w:rsidTr="00423F0D">
        <w:trPr>
          <w:trHeight w:val="604"/>
        </w:trPr>
        <w:tc>
          <w:tcPr>
            <w:tcW w:w="1560" w:type="dxa"/>
            <w:tcBorders>
              <w:top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45675" w:rsidRDefault="00545675" w:rsidP="00423F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....โครงการ</w:t>
            </w:r>
          </w:p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Cs w:val="24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</w:tr>
      <w:tr w:rsidR="00545675" w:rsidRPr="00AC717A" w:rsidTr="00423F0D">
        <w:trPr>
          <w:trHeight w:val="766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4FD3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84FD3">
              <w:rPr>
                <w:rFonts w:ascii="TH SarabunIT๙" w:hAnsi="TH SarabunIT๙" w:cs="TH SarabunIT๙"/>
                <w:szCs w:val="24"/>
              </w:rPr>
              <w:t>.</w:t>
            </w:r>
            <w:r w:rsidRPr="00B84FD3">
              <w:rPr>
                <w:rFonts w:ascii="TH SarabunIT๙" w:hAnsi="TH SarabunIT๙" w:cs="TH SarabunIT๙" w:hint="cs"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37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4.1 มีการวางระบบและรายงานการควบคุมภายใน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ตามที่คณะกรรมการตรวจเงินแผ่นดินกำหนด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1.โครงการจัดทำแผนการตรวจสอบภายในประจำปี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5F77F0" w:rsidTr="00423F0D">
        <w:trPr>
          <w:trHeight w:val="858"/>
        </w:trPr>
        <w:tc>
          <w:tcPr>
            <w:tcW w:w="1560" w:type="dxa"/>
            <w:vMerge/>
          </w:tcPr>
          <w:p w:rsidR="00545675" w:rsidRPr="00B84FD3" w:rsidRDefault="00545675" w:rsidP="00423F0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</w:tcPr>
          <w:p w:rsidR="00545675" w:rsidRPr="004B37F3" w:rsidRDefault="00545675" w:rsidP="00423F0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2.โครงการจัดทำรายงานการควบคุม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3.กิจกรรมติดตามประเมินผลการควบคุมภายใน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1.มาตรการประชาสัมพันธ์ข้อมูลข่าวสารเกี่ยวกับบริหารงานบุคคล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2.กิจกรรมรายงานผลการใช้จ่ายเงินให้ประชาชนได้รับทราบ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3.มาตรการรายงานการดำเนินงานโครงการ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4.มาตรการเปิดเผยการจัดหาพัสดุ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1.โครงการอบรมให้ความรู้ด้านระเบียบกฎหมาย กฎหมายท้องถิ่น  ผู้บริหาร สมาชิกสภา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2.กิจกรรมการส่งเสริมและพัฒนาศักยภาพสมาชิกสภาท้องถิ่น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Pr="004B37F3" w:rsidRDefault="00545675" w:rsidP="00423F0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37F3">
              <w:rPr>
                <w:rFonts w:ascii="TH SarabunIT๙" w:hAnsi="TH SarabunIT๙" w:cs="TH SarabunIT๙" w:hint="cs"/>
                <w:szCs w:val="24"/>
                <w:cs/>
              </w:rPr>
              <w:t>3.กิจกรรมส่งเสริมสมาชิกสภาท้องถิ่นให้มีบทบาทในการตรวจสอบการปฏิบัติงานของฝ่ายบริหาร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Pr="004B37F3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37F3">
              <w:rPr>
                <w:rFonts w:ascii="TH SarabunIT๙" w:hAnsi="TH SarabunIT๙" w:cs="TH SarabunIT๙" w:hint="cs"/>
                <w:sz w:val="28"/>
                <w:cs/>
              </w:rPr>
              <w:t>4.กิจกรรมการมีส่วนร่วมในการปฏิบัติงานของสมาชิกสภาท้องถิ่น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 ส่งเสริมให้มีการดำเนินการเฝ้าระวังการทุจริต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Pr="004B37F3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1.กิจกรรมติดป้ายประชาสัมพันธ์ในกรณีพบเห็นการทุจริต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4B37F3" w:rsidTr="00423F0D">
        <w:trPr>
          <w:trHeight w:val="858"/>
        </w:trPr>
        <w:tc>
          <w:tcPr>
            <w:tcW w:w="1560" w:type="dxa"/>
            <w:vMerge/>
          </w:tcPr>
          <w:p w:rsidR="00545675" w:rsidRPr="00525C4A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45675" w:rsidRDefault="00545675" w:rsidP="00423F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2.มาตรการรายงานทางเงินและแผนจัดหาพัสดุ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45675" w:rsidRPr="00B84FD3" w:rsidRDefault="00545675" w:rsidP="00423F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84FD3">
              <w:rPr>
                <w:rFonts w:ascii="TH SarabunPSK" w:hAnsi="TH SarabunPSK" w:cs="TH SarabunPSK"/>
                <w:szCs w:val="24"/>
                <w:cs/>
              </w:rPr>
              <w:t>ไม่ใช้งบประมาณ</w:t>
            </w:r>
          </w:p>
        </w:tc>
      </w:tr>
      <w:tr w:rsidR="00545675" w:rsidRPr="00525C4A" w:rsidTr="00423F0D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525C4A" w:rsidRDefault="00545675" w:rsidP="00423F0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525C4A" w:rsidRDefault="00545675" w:rsidP="00423F0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75" w:rsidRPr="00525C4A" w:rsidRDefault="00545675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จำนวน..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.ครงการ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545675" w:rsidRPr="00312A55" w:rsidRDefault="00545675" w:rsidP="00423F0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45675" w:rsidRDefault="00545675" w:rsidP="00545675">
      <w:pPr>
        <w:rPr>
          <w:cs/>
        </w:rPr>
      </w:pPr>
    </w:p>
    <w:p w:rsidR="00545675" w:rsidRDefault="00545675" w:rsidP="00545675">
      <w:pPr>
        <w:rPr>
          <w:cs/>
        </w:rPr>
      </w:pPr>
    </w:p>
    <w:p w:rsidR="00545675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45675" w:rsidRPr="007C2CE0" w:rsidRDefault="00545675" w:rsidP="007C2CE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C2CE0" w:rsidRDefault="007C2CE0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5C55BC" w:rsidRDefault="005C55BC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5C55BC" w:rsidRDefault="005C55BC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5C55BC" w:rsidRDefault="005C55BC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5C55BC" w:rsidRDefault="005C55BC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0629A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noProof/>
        </w:rPr>
        <w:pict>
          <v:shape id="Text Box 7" o:spid="_x0000_s1062" type="#_x0000_t202" style="position:absolute;left:0;text-align:left;margin-left:357.9pt;margin-top:-32.1pt;width:113.9pt;height:86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">
            <v:textbox>
              <w:txbxContent>
                <w:p w:rsidR="0000629A" w:rsidRDefault="0000629A" w:rsidP="000062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  <w:r w:rsidRPr="00F65EB7">
                    <w:rPr>
                      <w:rFonts w:ascii="TH SarabunIT๙" w:hAnsi="TH SarabunIT๙" w:cs="TH SarabunIT๙"/>
                      <w:b/>
                      <w:bCs/>
                      <w:szCs w:val="24"/>
                      <w:cs/>
                    </w:rPr>
                    <w:t>ผลการประเมิน</w:t>
                  </w:r>
                </w:p>
                <w:p w:rsidR="0000629A" w:rsidRPr="00F65EB7" w:rsidRDefault="0000629A" w:rsidP="000062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Cs w:val="24"/>
                    </w:rPr>
                  </w:pPr>
                </w:p>
                <w:p w:rsidR="0000629A" w:rsidRPr="0097793F" w:rsidRDefault="0000629A" w:rsidP="0000629A">
                  <w:pPr>
                    <w:rPr>
                      <w:rFonts w:ascii="TH SarabunIT๙" w:hAnsi="TH SarabunIT๙" w:cs="TH SarabunIT๙"/>
                      <w:sz w:val="28"/>
                      <w:u w:val="dotted"/>
                    </w:rPr>
                  </w:pPr>
                  <w:r w:rsidRPr="0097793F">
                    <w:rPr>
                      <w:rFonts w:ascii="TH SarabunIT๙" w:hAnsi="TH SarabunIT๙" w:cs="TH SarabunIT๙"/>
                      <w:sz w:val="28"/>
                      <w:u w:val="dotted"/>
                      <w:cs/>
                    </w:rPr>
                    <w:tab/>
                  </w:r>
                </w:p>
                <w:p w:rsidR="0000629A" w:rsidRDefault="0000629A" w:rsidP="000062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00629A" w:rsidRPr="00F65EB7" w:rsidRDefault="0000629A" w:rsidP="0000629A">
                  <w:pPr>
                    <w:jc w:val="center"/>
                    <w:rPr>
                      <w:rFonts w:ascii="TH SarabunIT๙" w:hAnsi="TH SarabunIT๙" w:cs="TH SarabunIT๙"/>
                      <w:sz w:val="22"/>
                      <w:szCs w:val="22"/>
                    </w:rPr>
                  </w:pPr>
                  <w:r w:rsidRPr="00F65EB7">
                    <w:rPr>
                      <w:rFonts w:ascii="TH SarabunIT๙" w:hAnsi="TH SarabunIT๙" w:cs="TH SarabunIT๙" w:hint="cs"/>
                      <w:sz w:val="22"/>
                      <w:szCs w:val="22"/>
                      <w:cs/>
                    </w:rPr>
                    <w:t>สำหรับสำนักงาน ป.ป.ช.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64" type="#_x0000_t202" style="position:absolute;left:0;text-align:left;margin-left:414.3pt;margin-top:-14.3pt;width:57.5pt;height:50.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">
            <v:textbox>
              <w:txbxContent>
                <w:p w:rsidR="0000629A" w:rsidRPr="00F65EB7" w:rsidRDefault="0000629A" w:rsidP="0000629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0"/>
                      <w:szCs w:val="50"/>
                    </w:rPr>
                  </w:pPr>
                  <w:r w:rsidRPr="00F65EB7">
                    <w:rPr>
                      <w:rFonts w:ascii="TH SarabunIT๙" w:hAnsi="TH SarabunIT๙" w:cs="TH SarabunIT๙" w:hint="cs"/>
                      <w:b/>
                      <w:bCs/>
                      <w:sz w:val="50"/>
                      <w:szCs w:val="50"/>
                      <w:cs/>
                    </w:rPr>
                    <w:t>200</w:t>
                  </w:r>
                </w:p>
                <w:p w:rsidR="0000629A" w:rsidRPr="00405DCC" w:rsidRDefault="0000629A" w:rsidP="0000629A">
                  <w:pPr>
                    <w:jc w:val="center"/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(คะแนนเต็ม</w:t>
                  </w:r>
                  <w:r w:rsidRPr="00405DCC"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00629A" w:rsidRPr="00F65EB7" w:rsidRDefault="0000629A" w:rsidP="0000629A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63" type="#_x0000_t202" style="position:absolute;left:0;text-align:left;margin-left:357.9pt;margin-top:-14.3pt;width:113.9pt;height:50.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">
            <v:textbox>
              <w:txbxContent>
                <w:p w:rsidR="0000629A" w:rsidRPr="00514EE0" w:rsidRDefault="0000629A" w:rsidP="0000629A">
                  <w:pP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50"/>
                      <w:szCs w:val="5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50"/>
                      <w:szCs w:val="50"/>
                      <w:cs/>
                    </w:rPr>
                    <w:t xml:space="preserve"> </w:t>
                  </w:r>
                  <w:r w:rsidRPr="00514EE0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50"/>
                      <w:szCs w:val="50"/>
                      <w:cs/>
                    </w:rPr>
                    <w:t>158</w:t>
                  </w:r>
                </w:p>
                <w:p w:rsidR="0000629A" w:rsidRDefault="0000629A" w:rsidP="0000629A">
                  <w:pPr>
                    <w:rPr>
                      <w:rFonts w:ascii="TH SarabunIT๙" w:hAnsi="TH SarabunIT๙" w:cs="TH SarabunIT๙"/>
                      <w:szCs w:val="24"/>
                      <w:u w:val="dotted"/>
                    </w:rPr>
                  </w:pP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 xml:space="preserve"> (</w:t>
                  </w:r>
                  <w:r w:rsidRPr="00405DCC">
                    <w:rPr>
                      <w:rFonts w:ascii="TH SarabunIT๙" w:hAnsi="TH SarabunIT๙" w:cs="TH SarabunIT๙"/>
                      <w:szCs w:val="24"/>
                      <w:cs/>
                    </w:rPr>
                    <w:t>คะแนนที่ได้</w:t>
                  </w:r>
                  <w:r>
                    <w:rPr>
                      <w:rFonts w:ascii="TH SarabunIT๙" w:hAnsi="TH SarabunIT๙" w:cs="TH SarabunIT๙" w:hint="cs"/>
                      <w:szCs w:val="24"/>
                      <w:cs/>
                    </w:rPr>
                    <w:t>)</w:t>
                  </w:r>
                </w:p>
                <w:p w:rsidR="0000629A" w:rsidRPr="00405DCC" w:rsidRDefault="0000629A" w:rsidP="0000629A">
                  <w:pPr>
                    <w:rPr>
                      <w:rFonts w:ascii="TH SarabunIT๙" w:hAnsi="TH SarabunIT๙" w:cs="TH SarabunIT๙"/>
                      <w:szCs w:val="24"/>
                      <w:u w:val="dotted"/>
                      <w:cs/>
                    </w:rPr>
                  </w:pPr>
                </w:p>
              </w:txbxContent>
            </v:textbox>
          </v:shape>
        </w:pict>
      </w:r>
    </w:p>
    <w:p w:rsidR="0000629A" w:rsidRPr="00C5135B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0629A" w:rsidRPr="00C5135B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0629A" w:rsidRPr="00C5135B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5135B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แบบฟอร์มรายงานประเมินผลตนเอง</w:t>
      </w:r>
    </w:p>
    <w:p w:rsidR="0000629A" w:rsidRPr="00C5135B" w:rsidRDefault="0000629A" w:rsidP="0000629A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C5135B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C5135B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:rsidR="0000629A" w:rsidRPr="00C5135B" w:rsidRDefault="0000629A" w:rsidP="000062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5135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1. ชื่อองค์กรปกครองส่วนท้องถิ่น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noProof/>
        </w:rPr>
        <w:pict>
          <v:rect id="Rectangle 5" o:spid="_x0000_s1060" style="position:absolute;margin-left:239.25pt;margin-top:5.05pt;width:11.2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VmIg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"/>
        </w:pict>
      </w:r>
      <w:r>
        <w:rPr>
          <w:noProof/>
        </w:rPr>
        <w:pict>
          <v:rect id="Rectangle 3" o:spid="_x0000_s1058" style="position:absolute;margin-left:18pt;margin-top:5.05pt;width:11.25pt;height:10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BX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G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135B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5135B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>
          <v:rect id="Rectangle 2" o:spid="_x0000_s1057" style="position:absolute;margin-left:18pt;margin-top:4.5pt;width:11.25pt;height:10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V7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"/>
        </w:pic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135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rect id="Rectangle 4" o:spid="_x0000_s1059" style="position:absolute;margin-left:18pt;margin-top:5.4pt;width:11.25pt;height:10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wu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"/>
        </w:pict>
      </w:r>
      <w:r w:rsidRPr="00C5135B">
        <w:rPr>
          <w:rFonts w:ascii="TH SarabunIT๙" w:hAnsi="TH SarabunIT๙" w:cs="TH SarabunIT๙"/>
          <w:sz w:val="32"/>
          <w:szCs w:val="32"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65" type="#_x0000_t32" style="position:absolute;margin-left:22.55pt;margin-top:2.25pt;width:9.7pt;height:11.85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"/>
        </w:pict>
      </w:r>
      <w:r>
        <w:rPr>
          <w:noProof/>
        </w:rPr>
        <w:pict>
          <v:rect id="Rectangle 6" o:spid="_x0000_s1061" style="position:absolute;margin-left:18pt;margin-top:6.3pt;width:11.25pt;height:10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VoIgIAADw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"/>
        </w:pict>
      </w:r>
      <w:r w:rsidRPr="00C5135B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พลสงคราม  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กลาง         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2. สถานที่ตั้งสำนักงาน/ที่ทำการองค์กรปกครองส่วนท้องถิ่น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</w:t>
      </w:r>
      <w:r w:rsidRPr="00C5135B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1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ถนน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พลสงคราม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โนนสูง   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นครราชสีมา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30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16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0 </w:t>
      </w:r>
      <w:r w:rsidRPr="00C5135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044-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9756400</w:t>
      </w:r>
      <w:r w:rsidRPr="00C5135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044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-756401</w:t>
      </w:r>
      <w:r w:rsidRPr="00C5135B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www.ponsongkram.go.th                            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3. จำนวนประชากรในเขตองค์กรปกครองส่วนท้องถิ่น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8,680 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คน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1,576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4. พื้นที่รวมขององค์กรปกครองส่วนท้องถิ่น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42.60</w:t>
      </w:r>
      <w:r w:rsidRPr="00C5135B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15  </w:t>
      </w:r>
      <w:r w:rsidRPr="00C5135B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5. รายได้ขององค์กรปกครองส่วนท้องถิ่น  ในปีงบประมาณ พ.ศ. 255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21,263,351.05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11,242,933.00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6. รายจ่ายขององค์กรปกครองส่วนท้องถิ่นในปีงบประมาณ พ.ศ. 255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9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33,622,689.68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0629A" w:rsidRPr="00C5135B" w:rsidRDefault="0000629A" w:rsidP="0000629A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7. พนักงานท้องถิ่น/ลูกจ้าง ในองค์กรปกครองส่วนท้องถิ่น ทั้งหมดจำนวน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17/13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8. สมาชิกสภาองค์กรปกครองส่วนท้องถิ่น ทั้งหมดจำนวน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30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0629A" w:rsidRPr="00C5135B" w:rsidRDefault="0000629A" w:rsidP="0000629A">
      <w:pPr>
        <w:rPr>
          <w:rFonts w:ascii="TH SarabunIT๙" w:hAnsi="TH SarabunIT๙" w:cs="TH SarabunIT๙"/>
          <w:sz w:val="12"/>
          <w:szCs w:val="1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ผลการประเมินตนเอง 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 w:rsidRPr="00C513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1B1FB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>158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นายมหัคฆพันธ์    ถูกหมาย                 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 w:hint="cs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นิติกรชำนาญการ  </w:t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proofErr w:type="spellStart"/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อบต</w:t>
      </w:r>
      <w:proofErr w:type="spellEnd"/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พลสงคราม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หมูที่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พลสงคราม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อำเภอโนนสูง  จังหวัดนครราชสีมา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sz w:val="32"/>
          <w:szCs w:val="32"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044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-756400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044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-756401</w:t>
      </w:r>
      <w:r w:rsidRPr="00C513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89-6762573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tookmai@outlook</w:t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>.com</w:t>
      </w:r>
      <w:r w:rsidRPr="00C5135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0629A" w:rsidRPr="00C5135B" w:rsidRDefault="0000629A" w:rsidP="0000629A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2 ผลการ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00629A" w:rsidRPr="00C5135B" w:rsidRDefault="0000629A" w:rsidP="0000629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  <w:t xml:space="preserve">โปรดกรอกข้อมูลมาตรการ/แนวทาง/โครงการ/กิจกรรม 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 w:rsidRPr="00C5135B">
        <w:rPr>
          <w:rFonts w:ascii="TH SarabunIT๙" w:hAnsi="TH SarabunIT๙" w:cs="TH SarabunIT๙"/>
          <w:sz w:val="32"/>
          <w:szCs w:val="32"/>
          <w:cs/>
        </w:rPr>
        <w:t>–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)ในช่องที่</w:t>
      </w:r>
      <w:r w:rsidRPr="00C5135B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00629A" w:rsidRPr="00C5135B" w:rsidTr="00423F0D">
        <w:trPr>
          <w:tblHeader/>
        </w:trPr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5813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1.โครงการอบรมคุณธรรมจริยธรรม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เพด็ก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และเยาวชนตำบล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พลสงคราม</w:t>
            </w:r>
          </w:p>
          <w:p w:rsidR="0000629A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2.โค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รงการส่งเสริมกิจกรรมด้านจริยธรรมการเรียนรู้ การอนุรักษ์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ศิลปวัฒนธรรมและภูมิปัญญาท้องถิ่น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3.โครงการอบรมเพิ่มพูนประสิทธิภาพเพื่อพัฒนาท้องถิ่น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ปฏิบัติหน้าที่รับผิดชอบของตนอย่างเป็นธรรมมีความซื่อสัตย์สุจริตคำนึ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9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4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00629A" w:rsidRPr="00C5135B" w:rsidTr="00423F0D"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numPr>
                <w:ilvl w:val="0"/>
                <w:numId w:val="39"/>
              </w:numPr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มาตรการส่งเสริมการปฏิบัติงานตามประมวลจริยธรรมขององค์กรปกครองส่วนท้องถิ่น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00629A" w:rsidRPr="00C5135B" w:rsidTr="00423F0D">
        <w:trPr>
          <w:tblHeader/>
        </w:trPr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1.กิจกรรมให้ความรู้ เรื่อง  ผลประโยชน์ทับซ้อนให้กับบุคลากร สมาชิกสภา 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2.มาตรการ จัดทำคู่มือการป้องกันผลประโยชน์ทับซ้อน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</w:p>
          <w:p w:rsidR="0000629A" w:rsidRPr="00C5135B" w:rsidRDefault="0000629A" w:rsidP="00423F0D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 กฎหมาย ป.ป.ช. ม.100 และ 103 เป็นเครื่องมือในการเสริมสร้างองค์ความรู้เพื่อ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ในองค์กร โดยส่งเสริมให้บุคลากรทดสอบเพื่อวัดความเข้าใจใน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 เพื่อเกิดความตระหนักในการดำรง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ตนตามกรอบของกฎหมาย 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 2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00629A" w:rsidRPr="00C5135B" w:rsidTr="00423F0D"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5813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โครงการป้องกันและปราบปรามการทุจริต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 เสริมสร้างค่านิยมต่อต้านการทุจริต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984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จำนวน....1....โครงการ  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1.โครงการอนุรักษ์ป่าชุมชน</w:t>
            </w:r>
          </w:p>
          <w:p w:rsidR="0000629A" w:rsidRDefault="0000629A" w:rsidP="00423F0D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.โครงการส่งเสริมการปลูกหญ้าแฝกเฉลิมพระเกียรติตามแนวทาง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พระราชดำริฯ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โครงการปลุกป่าเฉลิมพระเกียรติ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4.โครงการฝึกอาชีพเพื่อสร้างรายได้ให้กับประชาชนทั่วไป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มาตรการเพิ่มประสิทธิภาพการจัดเก็บรายได้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โครงการฝึกอบรมตามแนวคิดปรัชญาเศรษฐกิจพอเพียง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</w:pP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2126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...1....โครงการ   </w:t>
            </w:r>
          </w:p>
        </w:tc>
        <w:tc>
          <w:tcPr>
            <w:tcW w:w="425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กิจกรรมวันเด็ก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แห่งชาติ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โครงการอบรมคุณธรรมจริยธรรมเด็กและเยาวชนตำบลพลสงคราม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กิจกรรม/โครงการคืนความดีให้ชุมชน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</w:t>
            </w:r>
            <w:proofErr w:type="spellStart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</w:t>
            </w:r>
            <w:proofErr w:type="spellStart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2556 หมวดวิชาทักษะชีวิต กลุ่มวิชาสังคมศึกษา และ </w:t>
            </w:r>
            <w:proofErr w:type="spellStart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2557 หมวดวิชาทักษะชีวิต กลุ่มวิชาสังคมศาสตร์ (จัดทำโดยสำนักงาน ป.ป.ช. สอศ. และ </w:t>
            </w:r>
            <w:proofErr w:type="spellStart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1.โครงการอนุรักษ์ป่าชุมชน</w:t>
            </w:r>
          </w:p>
          <w:p w:rsidR="0000629A" w:rsidRDefault="0000629A" w:rsidP="00423F0D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.โครงการส่งเสริมการปลูกหญ้าแฝกเฉลิมพระเกียรติตามแนวทาง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พระราชดำริฯ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โครงการปลุกป่าเฉลิมพระเกียรติ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513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รวมดำเนินการครอบคลุมสาระสำคัญ ทั้งสิ้น จำนวน</w:t>
            </w:r>
            <w:r w:rsidRPr="00C5135B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1</w:t>
            </w:r>
            <w:r w:rsidRPr="00C5135B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แสดงเจตจำนงทางการเมืองในการต่อต้านการทุจริตของผู้บริหาร(5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.............3............ข้อ   </w:t>
            </w:r>
          </w:p>
        </w:tc>
        <w:tc>
          <w:tcPr>
            <w:tcW w:w="3544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……4…………………………..</w:t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00629A" w:rsidRPr="00C5135B" w:rsidTr="00423F0D">
        <w:trPr>
          <w:tblHeader/>
        </w:trPr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5813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ตำแหน่ง/เงินเดือน และการมอบหมายงาน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2.กิจกรรมสร้างความโปร่งใสในการพิจารณาเลื่อนขั้นเงินเดือน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3.กิจกรรมการพัฒนาแผนและกระบวนการจัดหาพัสดุ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.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กิจกรรมเผยแพร่ข้อมูลข่าวสารด้านการจัดซื้อ-จัดจ้าง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5.โครงการจ้างสำรวจความพึงพอใจของผู้รับบริการ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พาไปสถานบันเทิงหรือสิ่งอำนวยความสะดวก ประโยชน์อื่นใดแก่เจ้าหน้าที่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ขอบริจาคหรือประโยชน์อื่นใดแก่เจ้าหน้าที่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00629A" w:rsidRPr="00C5135B" w:rsidTr="00423F0D">
        <w:trPr>
          <w:tblHeader/>
        </w:trPr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1.กิจกรรมรายงานผลการจัดซื้อ-จัดจ้าง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2.กิจกรรมการจัดทำแผนพัสดุ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lastRenderedPageBreak/>
              <w:t>3.กิจกรรมรายงานทางการเงิน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4.กิจกรรมการจัดหาคณะกรรมการจัดซื้อจัดจ้างจากตัวแทนชุมชน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 - จัดจ้าง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 - 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รวมดำเนินการครอบคลุมสาระสำคัญ ทั้งสิ้น จำนวน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4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00629A" w:rsidRPr="00C5135B" w:rsidTr="00423F0D">
        <w:trPr>
          <w:tblHeader/>
        </w:trPr>
        <w:tc>
          <w:tcPr>
            <w:tcW w:w="5813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5813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C5135B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มาตรการจัดให้มีช่องทางที่ประชาชนเข้าถึงข้อมูลข่าวสาร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มาตรการการเผยแพร่ข้อมูลข่าวสารด้านการเงิน การคลัง พัสดุ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 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581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8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Pr="00C5135B" w:rsidRDefault="0000629A" w:rsidP="0000629A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2.3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มาตรการจัดทำแผนภูมิขั้นตอนและระยะการดำเนินการเกี่ยวกับการบริการประชาชน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มาตรการแต่งตั้งเกี่ยวกับการสั่ง  อนุญาต   อนุมัติปฏิบัติราชการแทน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2.4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ยกย่องเชิดชูเกียรติหน่วยงาน/บุคคลที่มีความซื่อสัตย์ สุจริต    มีคุณธรรม จริยธรรม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ยกย่องเชิดชูเกียรติหน่วยงาน/บุคคลที่มีความซื่อสัตย์ สุจริต มีคุณธรรม จริยธรรม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ยกย่องเชิดชูเกียรติหน่วยงาน/บุคคลที่ให้ความช่วยเหลือกิจการสาธารณะของท้องถิ่น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1.กิจกรรมพิจารณาคัดเลือกพ่อตัวอย่างจังหวัดนครราชสีมา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ยกย่องเชิดชูเกียรติหน่วยงาน/บุคคลที่ให้ความช่วยเหลือกิจการสาธารณะของท้องถิ่น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1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ยกย่องเชิดชูเกียรติบุคคลที่ดำรงตนตามหลักเศรษฐกิจพอเพียง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ยกย่องเชิดชูเกียรติบุคคลที่ดำรงตนตามหลักเศรษฐกิจพอเพียง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2.5 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1.มาตรการจัดทำข้อตกลงการปฏิบัติราชการ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2.กิจกรรมจัดทำข้อตกการปฏิบัติราชการของ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3.มาตรการให้ความร่วมมือกับหน่วยงานตรวจสอบทั้งภาครัฐและองค์กรอิสระ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4.มาตรการแต่งตั้งผู้รับผิดชอบเกี่ยวกับร้องเรียน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รวมดำเนินการครอบคลุมสาระสำคัญ ทั้งสิ้น จำนวน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8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มาตรการให้ความร่วมมือกับหน่วยงานตรวจสอบ  ควบคุม ดูแลการปฏิบัติราชการของ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อปท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.กับหน่วยงานราชการ จังหวัด อำเภอ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มิติที่ 3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ดังนี้มาตรการ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1.มาตรการปรับปรุงศูนย์ข้อมูลข่าวสารของ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.ให้มีประสิทธิภาพมากยิ่งขึ้น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รวมดำเนินการครอบคลุมสาระสำคัญ ทั้งสิ้น จำนวน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4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1.กิจกรรมอบรมให้ความรู้ตาม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พรบ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.ข้อมูลข่าวสารของทางราชการ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2.มาตรการเผยแพร่ข้อมูลข่าวสารที่สำคัญและหลากหลาย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3.กิจกรรมการเผยแพร่ข้อมูลข่าวสารด้านการเงิน การคลังพัสดุและทรัพย์สินและการรับเรื่องร้องเรียนร้องทุกข์เกี่ยวกับการเงินการคลัง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4.มาตรการจัดให้มีช่องทางที่ประชาชนเข้าถึงข้อมูลข่าวสารของ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.............3............ข้อ   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เผบ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แพร่ข้อมูลข่าวสารเกี่ยวกับการปฏิบัติราชการ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Default="0000629A" w:rsidP="0000629A">
      <w:pPr>
        <w:rPr>
          <w:rFonts w:ascii="TH SarabunIT๙" w:hAnsi="TH SarabunIT๙" w:cs="TH SarabunIT๙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 w:hint="cs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C513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1.โครงการจัด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ทำแผนยุทธศาสตร์การพัฒนาแผนสามปีและแผนชุมชน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2.การดำเนินงานศูนย์รับเรื่องราวร้องทุกข์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3.มาตรการกำหนดขั้นตอน/กระบวนการเรื่องร้องเรียน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.มาตรการแก้ไขเหตุเดือดร้อนรำคาญ ด้านการสาธารณสุขและสิ่งแวดล้อม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7.กิจกรรมรายงานผลการตรวจสอบข้อเท็จจริงให้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ผ็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ร้องเรียน/ร้องทุกข์รับทราบ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มาตรการร้องเรียนร้องทุกข์ผ่านเว็บไซด์/แบบคำร้อง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  ....4 ... ข้อ   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rHeight w:val="761"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ดำเนินการเกี่ยวกับเรื่องร้องเรียน/ร้องทุกข์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 ๆ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การกำหนดช่องทางการร้องเรียนการจัดซื้อ-จัดจ้าง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การกำหนดหน่วยงานหรือผู้รับผิดชอบเรื่องร้องเรียนการจัดซื้อ-จัดจ้าง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การรายงานผลการดำเนินการเรื่องร้องเรียนจัดซื้อ-จัดจ้าง ให้ผู้ร้องทราบ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10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1.ประชุมประชาคมหมู่บ้านและประชาคมตำบล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2.มาตรการแต่งตั้งคณะกรรมการสนับสนุนการจัดทำแผนพัฒนาตำบล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3.มาตรการแต่งตั้งตัวแทนประชาคมเข้าร่วมเป็นคณะกรรมการตรวจรับงานจ้าง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4.มาตรการตรวจสอบโดยคณะกรรมการประเมินผลการปฏิบัติราชการตามหลักเกณฑ์และวิธีการบริหารกิจการบ้านเมืองที่ดี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70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..........4...............ข้อ   </w:t>
            </w:r>
          </w:p>
        </w:tc>
        <w:tc>
          <w:tcPr>
            <w:tcW w:w="3402" w:type="dxa"/>
            <w:gridSpan w:val="5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……………5…………………..</w:t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มาตรการแต่งตั้งคณะกรรมการตรวจรับพัสดุ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>เปิดโอกาสให้ประชาชนเข้าร่วมสังเกตการณ์ในการจัดหาพัสดุ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..........1........โครงการ   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………………5………………..</w:t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มาตรการแต่งตั้งคณะกรรมการติดตามประเมินผลแผนพัฒนา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 ผู้กำกับดูแล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1.โครงการจัดทำแผนการตรวจสอบภายในประจำปี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  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1.กิจกรรมติดตามประเมินผลการควบคุมภายใน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2.มาตรการติดตามประเมินผลระบบควบคุมภายใน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C5135B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C5135B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C5135B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4.2 การสนับสนุน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Pr="00C513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บการปฏิบัติ หรือการบริหารราชการตามช่องทางที่สามารถดำเนินการได้ 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มาตรการประชาสัมพันธ์ข้อมูลข่าวสารเกี่ยวกับการบริหารงานบุคคล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</w:t>
            </w: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ของทางราชการ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1.กิจกรรมรายงานผลการใช้จ่ายเงินให้ประชาชนได้รับทราบ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2.กิจกรรมการมีส่วนร่วมของประชาชนในการตรวจสอบการรับ  การจ่ายและการใช้ทรัพย์สินของ</w:t>
            </w:r>
            <w:proofErr w:type="spellStart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อบต</w:t>
            </w:r>
            <w:proofErr w:type="spellEnd"/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1) จัดให้ประชาชนเข้าร่วมสังเกตการณ์ในการบริหารงบประมาณ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1.มาตรการรายงานผลการดำเนินงานโครงการ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2.มาตรการเปิดเผยการจัดหารพัสดุ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1) เปิดโอกาสให้ประชาชนเข้าร่วมสังเกตการณ์ในการจัดหาพัสดุฯ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4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4.3 การส่งเสริมบทบาทการตรวจสอบของสภาท้องถิ่น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1.โครงการฝึกอบรมเพิ่มพูนประสิทธิภาพเพื่อพัฒนาท้องถิ่น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2.กิจกรรมการส่งเสริมและพัฒนาศักยภาพสมาชิกสภาท้องถิ่น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หารให้เป็นตามกฎหมาย/ระเบียบที่เกี่ยวข้อง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    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1.กิจกรรมส่งเสริมสมาชิกสภาท้องถิ่นให้มีบทบาทในการตรวจสอบการปฏิบัติงานของฝ่ายบริหาร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2.กิจกรรมการมีส่วนร่วมในการปฏิบัติงานของสมาชิกสภาท้องถิ่น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701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รวมดำเนินการครอบคลุมสาระสำคัญ ทั้งสิ้น จำนวน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135B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C5135B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C513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00629A" w:rsidRPr="00C5135B" w:rsidTr="00423F0D">
        <w:trPr>
          <w:tblHeader/>
        </w:trPr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rPr>
          <w:tblHeader/>
        </w:trPr>
        <w:tc>
          <w:tcPr>
            <w:tcW w:w="6238" w:type="dxa"/>
            <w:vMerge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กิจกรรมติดป้ายประชาสัมพันธ์ในกรณีพบเห็นการทุจริต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 ๆ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C5135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3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00629A" w:rsidRPr="00C5135B" w:rsidTr="00423F0D">
        <w:tc>
          <w:tcPr>
            <w:tcW w:w="6238" w:type="dxa"/>
            <w:vMerge w:val="restart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00629A" w:rsidRPr="00C5135B" w:rsidTr="00423F0D">
        <w:tc>
          <w:tcPr>
            <w:tcW w:w="6238" w:type="dxa"/>
            <w:vMerge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proofErr w:type="spellStart"/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C513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มาตรการรายงานทางการเงินและแผนการจัดหารพัสดุ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00629A" w:rsidRPr="00C5135B" w:rsidRDefault="0000629A" w:rsidP="00423F0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(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0"/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C5135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C513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00629A" w:rsidRPr="00C5135B" w:rsidRDefault="0000629A" w:rsidP="00423F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135B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sym w:font="Wingdings 2" w:char="F050"/>
            </w:r>
          </w:p>
        </w:tc>
        <w:tc>
          <w:tcPr>
            <w:tcW w:w="1701" w:type="dxa"/>
            <w:gridSpan w:val="2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629A" w:rsidRPr="00C5135B" w:rsidTr="00423F0D">
        <w:tc>
          <w:tcPr>
            <w:tcW w:w="6238" w:type="dxa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Pr="00C5135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    โครงการ</w:t>
            </w:r>
          </w:p>
        </w:tc>
        <w:tc>
          <w:tcPr>
            <w:tcW w:w="3402" w:type="dxa"/>
            <w:gridSpan w:val="4"/>
          </w:tcPr>
          <w:p w:rsidR="0000629A" w:rsidRPr="00C5135B" w:rsidRDefault="0000629A" w:rsidP="00423F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513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  <w:t>5</w:t>
            </w:r>
            <w:r w:rsidRPr="00C5135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00629A" w:rsidRPr="00C5135B" w:rsidRDefault="0000629A" w:rsidP="000062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ข้อความที่ระบุไว้ใน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proofErr w:type="spellStart"/>
      <w:r w:rsidRPr="00C5135B"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 w:rsidRPr="00C5135B">
        <w:rPr>
          <w:rFonts w:ascii="TH SarabunIT๙" w:hAnsi="TH SarabunIT๙" w:cs="TH SarabunIT๙"/>
          <w:sz w:val="32"/>
          <w:szCs w:val="32"/>
        </w:rPr>
        <w:t xml:space="preserve"> Report : SAR)</w:t>
      </w:r>
      <w:r w:rsidRPr="00C5135B">
        <w:rPr>
          <w:rFonts w:ascii="TH SarabunIT๙" w:hAnsi="TH SarabunIT๙" w:cs="TH SarabunIT๙"/>
          <w:sz w:val="32"/>
          <w:szCs w:val="32"/>
          <w:cs/>
        </w:rPr>
        <w:t>นี้</w:t>
      </w:r>
      <w:r w:rsidRPr="00C5135B"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00629A" w:rsidRPr="00C5135B" w:rsidRDefault="0000629A" w:rsidP="0000629A">
      <w:pPr>
        <w:rPr>
          <w:rFonts w:ascii="TH SarabunIT๙" w:hAnsi="TH SarabunIT๙" w:cs="TH SarabunIT๙"/>
          <w:sz w:val="32"/>
          <w:szCs w:val="32"/>
          <w:cs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135B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ศักดิ์  ไทรพิพัฒน์พานิช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00629A" w:rsidRPr="00C5135B" w:rsidRDefault="0000629A" w:rsidP="0000629A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5135B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นายกองค์การบริหารส่วนตำบลพลสงคราม</w:t>
      </w:r>
    </w:p>
    <w:p w:rsidR="0000629A" w:rsidRDefault="0000629A" w:rsidP="0000629A">
      <w:pPr>
        <w:rPr>
          <w:rFonts w:hint="c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24    </w:t>
      </w:r>
      <w:r w:rsidRPr="00C5135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พฤษภาคม</w:t>
      </w:r>
      <w:r w:rsidRPr="00C513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5135B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2560  .</w:t>
      </w:r>
    </w:p>
    <w:p w:rsidR="0000629A" w:rsidRDefault="0000629A" w:rsidP="0000629A"/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00629A" w:rsidRDefault="0000629A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5C55BC" w:rsidRDefault="005C55BC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BD4895" w:rsidRDefault="00BD4895" w:rsidP="007C2CE0">
      <w:pPr>
        <w:jc w:val="right"/>
        <w:rPr>
          <w:rFonts w:ascii="Arial Black" w:hAnsi="Arial Black"/>
          <w:b/>
          <w:bCs/>
          <w:sz w:val="32"/>
          <w:szCs w:val="32"/>
        </w:rPr>
      </w:pPr>
    </w:p>
    <w:p w:rsidR="00657BF7" w:rsidRDefault="00657BF7" w:rsidP="00657BF7">
      <w:pPr>
        <w:autoSpaceDE w:val="0"/>
        <w:autoSpaceDN w:val="0"/>
        <w:adjustRightInd w:val="0"/>
        <w:outlineLvl w:val="0"/>
        <w:rPr>
          <w:rFonts w:ascii="Arial Black" w:hAnsi="Arial Black"/>
          <w:b/>
          <w:bCs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733664" w:rsidRDefault="00733664" w:rsidP="003355F9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B334A3" w:rsidRDefault="00B334A3" w:rsidP="005B015C">
      <w:pPr>
        <w:rPr>
          <w:cs/>
        </w:rPr>
      </w:pPr>
    </w:p>
    <w:p w:rsidR="00B334A3" w:rsidRDefault="00B334A3" w:rsidP="005B015C">
      <w:pPr>
        <w:rPr>
          <w:cs/>
        </w:rPr>
      </w:pPr>
    </w:p>
    <w:p w:rsidR="003878D4" w:rsidRPr="00871563" w:rsidRDefault="00993214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3" o:spid="_x0000_s1027" type="#_x0000_t202" style="position:absolute;margin-left:380.7pt;margin-top:-36.3pt;width:60.7pt;height:27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C124FA" w:rsidP="00D252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29" type="#_x0000_t202" style="position:absolute;margin-left:380.7pt;margin-top:-36.3pt;width:60.7pt;height:27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C124FA" w:rsidP="00C32D1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3878D4" w:rsidRDefault="003878D4" w:rsidP="00B838DF">
      <w:pPr>
        <w:rPr>
          <w:rFonts w:ascii="TH SarabunIT๙" w:hAnsi="TH SarabunIT๙" w:cs="TH SarabunIT๙"/>
          <w:sz w:val="32"/>
          <w:szCs w:val="32"/>
        </w:rPr>
      </w:pPr>
    </w:p>
    <w:p w:rsidR="003878D4" w:rsidRDefault="003878D4" w:rsidP="003878D4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878D4" w:rsidRDefault="00993214" w:rsidP="003878D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0" type="#_x0000_t202" style="position:absolute;left:0;text-align:left;margin-left:380.7pt;margin-top:-36.3pt;width:60.7pt;height:27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837215" w:rsidP="003878D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C124F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 w:rsidR="00C124F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3878D4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878D4" w:rsidRPr="00865C7D" w:rsidRDefault="003878D4" w:rsidP="003878D4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721082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1</w:t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3878D4" w:rsidRDefault="003878D4" w:rsidP="003878D4">
      <w:pPr>
        <w:rPr>
          <w:rFonts w:ascii="TH SarabunIT๙" w:hAnsi="TH SarabunIT๙" w:cs="TH SarabunIT๙"/>
          <w:sz w:val="36"/>
          <w:szCs w:val="36"/>
        </w:rPr>
      </w:pPr>
    </w:p>
    <w:p w:rsidR="003878D4" w:rsidRPr="0022059E" w:rsidRDefault="003878D4" w:rsidP="00ED4597">
      <w:pPr>
        <w:rPr>
          <w:rFonts w:ascii="TH SarabunIT๙" w:hAnsi="TH SarabunIT๙" w:cs="TH SarabunIT๙"/>
          <w:sz w:val="32"/>
          <w:szCs w:val="32"/>
          <w:cs/>
        </w:rPr>
      </w:pPr>
      <w:r w:rsidRPr="003C309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C309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="003522F0" w:rsidRPr="003522F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</w:t>
      </w:r>
      <w:r w:rsidR="00ED4597"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>ฝึก</w:t>
      </w:r>
      <w:r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>อบรม</w:t>
      </w:r>
      <w:r w:rsidR="0022059E"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>และศึกษาดูงาน</w:t>
      </w:r>
      <w:r w:rsidR="0022059E" w:rsidRPr="003522F0">
        <w:rPr>
          <w:rFonts w:ascii="TH SarabunIT๙" w:hAnsi="TH SarabunIT๙" w:cs="TH SarabunIT๙"/>
          <w:sz w:val="32"/>
          <w:szCs w:val="32"/>
          <w:u w:val="dotted"/>
          <w:cs/>
        </w:rPr>
        <w:t>เพิ่มพูนประสิทธิภาพ</w:t>
      </w:r>
      <w:r w:rsidR="0022059E"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เพื่อ</w:t>
      </w:r>
      <w:r w:rsidR="0022059E" w:rsidRPr="003522F0">
        <w:rPr>
          <w:rFonts w:ascii="TH SarabunIT๙" w:hAnsi="TH SarabunIT๙" w:cs="TH SarabunIT๙"/>
          <w:sz w:val="32"/>
          <w:szCs w:val="32"/>
          <w:u w:val="dotted"/>
          <w:cs/>
        </w:rPr>
        <w:t>พัฒนาท้องถิ่น</w:t>
      </w:r>
      <w:r w:rsidR="006B653E" w:rsidRPr="003522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องค์การบริหารส่วนตำบลพลสงคราม</w:t>
      </w:r>
      <w:r w:rsidR="006B6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78D4" w:rsidRDefault="003878D4" w:rsidP="00ED459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D05BF7" w:rsidRPr="009E0E5F" w:rsidRDefault="003878D4" w:rsidP="00D05B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F7D8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 พ.ศ.2546 ซึ่งได้ประกาศและมีผลบังคับใช้ตั้งแต่วันที่ 10 ตุลาคม 2546 ได้กำหนดกรอบแนวทางการบริหารราชการ          โดยมุ่งเน้นให้หน่วยงานของรัฐให้บริการแก่ประชาชนให้เกิดประโยชน์สุขโดยยึดประชาชนเป็นศูนย์กลาง</w:t>
      </w:r>
      <w:r w:rsidR="00D05BF7" w:rsidRPr="009E0E5F">
        <w:rPr>
          <w:rFonts w:ascii="TH SarabunIT๙" w:hAnsi="TH SarabunIT๙" w:cs="TH SarabunIT๙"/>
          <w:sz w:val="32"/>
          <w:szCs w:val="32"/>
        </w:rPr>
        <w:t xml:space="preserve">    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และตอบสนองความต้องการของประชาชนก่อให้เกิดผลกระทบในทางที่ดีต่อการพัฒนาชีวิตของประชาชน  มุ่งเน้นผลสัมฤทธิ์ของงานโดยยึดหลักการบริหารงานแบบ</w:t>
      </w:r>
      <w:proofErr w:type="spellStart"/>
      <w:r w:rsidR="00D05BF7" w:rsidRPr="009E0E5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05BF7" w:rsidRPr="009E0E5F">
        <w:rPr>
          <w:rFonts w:ascii="TH SarabunIT๙" w:hAnsi="TH SarabunIT๙" w:cs="TH SarabunIT๙"/>
          <w:sz w:val="32"/>
          <w:szCs w:val="32"/>
          <w:cs/>
        </w:rPr>
        <w:t>การ  ลดขั้นตอนการปฏิบัติราชการต่างๆ    เพื่อการบริการประชาชน  และปรับปรุงกระบวนการขั้นตอนให้ทันต่อเหตุการณ์มุ่งสู่เป้าประสงค์  การบริหารกิจการบ้านเมืองที่ดี  (</w:t>
      </w:r>
      <w:r w:rsidR="00D05BF7" w:rsidRPr="009E0E5F">
        <w:rPr>
          <w:rFonts w:ascii="TH SarabunIT๙" w:hAnsi="TH SarabunIT๙" w:cs="TH SarabunIT๙"/>
          <w:sz w:val="32"/>
          <w:szCs w:val="32"/>
        </w:rPr>
        <w:t>Good  Governance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)</w:t>
      </w:r>
      <w:r w:rsidR="00D05BF7" w:rsidRPr="009E0E5F">
        <w:rPr>
          <w:rFonts w:ascii="TH SarabunIT๙" w:hAnsi="TH SarabunIT๙" w:cs="TH SarabunIT๙"/>
          <w:sz w:val="32"/>
          <w:szCs w:val="32"/>
        </w:rPr>
        <w:t xml:space="preserve"> 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รวมถึงการให้ความรู้เกี่ยวกับ พ.ร.บ.ข</w:t>
      </w:r>
      <w:r w:rsidR="00D05BF7">
        <w:rPr>
          <w:rFonts w:ascii="TH SarabunIT๙" w:hAnsi="TH SarabunIT๙" w:cs="TH SarabunIT๙"/>
          <w:sz w:val="32"/>
          <w:szCs w:val="32"/>
          <w:cs/>
        </w:rPr>
        <w:t xml:space="preserve">้อมูลข่าวสารของทางราชการ  พ.ศ. 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2540  และสนับสนุนการมีส่วนร่วมของประชาชนของประชาชนในการตรวจสอบกระบวนการทำงานของราชการให้มีความโปร่งใสและมีประสิทธิภาพ</w:t>
      </w:r>
    </w:p>
    <w:p w:rsidR="00D05BF7" w:rsidRPr="009E0E5F" w:rsidRDefault="00D05BF7" w:rsidP="00D05BF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5BF7" w:rsidRPr="009E0E5F" w:rsidRDefault="00D05BF7" w:rsidP="00D05BF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องค์การบริหารส่วนตำบลพลสงคราม  เป็นหน่วยงานของรัฐที่มีอำนาจหน้าที่ในการพัฒนาท้องถิ่น </w:t>
      </w:r>
      <w:r w:rsidR="002C1B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ให้การบริการอำนวยความสะดวกแก่ประชาชน เพื่อสนองความต้องการของประชาชนและปัจจัยที่สำคัญที่จะขับเคลื่อนให้องค์การบริหารส่วนตำบลมีศักยภาพในการบริหารและพัฒนา  ศักยภาพ  วิสัยทัศน์  และทัศนคติ   </w:t>
      </w:r>
      <w:r>
        <w:rPr>
          <w:rFonts w:ascii="TH SarabunIT๙" w:hAnsi="TH SarabunIT๙" w:cs="TH SarabunIT๙"/>
          <w:sz w:val="32"/>
          <w:szCs w:val="32"/>
          <w:cs/>
        </w:rPr>
        <w:t>ของผู้บริหาร 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 พนักงานส่วนตำบลและ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 หรือบุคคลที่ปฏิบัติงานอันเป็นประโยชน์แก่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9E0E5F">
        <w:rPr>
          <w:rFonts w:ascii="TH SarabunIT๙" w:hAnsi="TH SarabunIT๙" w:cs="TH SarabunIT๙"/>
          <w:sz w:val="32"/>
          <w:szCs w:val="32"/>
          <w:cs/>
        </w:rPr>
        <w:t>ให้มีความรู้ความสามารถ  เข้าใจกระบวนการจัดทำแผนพัฒนาองค์การบริหารส่วนตำบลโดยส่งเสริมการมีส่วนร่วมระหว่างภาครัฐ  หน่วยงานในเขตพื้นที่</w:t>
      </w:r>
    </w:p>
    <w:p w:rsidR="00D05BF7" w:rsidRPr="009E0E5F" w:rsidRDefault="00D05BF7" w:rsidP="00D05BF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F3641" w:rsidRDefault="00D05BF7" w:rsidP="00D05BF7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เพื่อให้การบริหารงานเป็นไปอย่างมีประสิทธิภาพและประสิทธิผล  องค์การบริหารส่วน                    ตำบลพลสงคราม  จึงจัดทำโครงการฝึกอบรมเพิ่มพูนประสิทธิภาพ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</w:t>
      </w:r>
      <w:r w:rsidRPr="009E0E5F">
        <w:rPr>
          <w:rFonts w:ascii="TH SarabunIT๙" w:hAnsi="TH SarabunIT๙" w:cs="TH SarabunIT๙"/>
          <w:sz w:val="32"/>
          <w:szCs w:val="32"/>
          <w:cs/>
        </w:rPr>
        <w:t>พัฒนาท้องถิ่น  องค์การบริหารส่วนตำบลพลสงคราม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ขึ้น  และจัดอบรมให้แก่คณะผู้บริหาร  สมาชิกสภา </w:t>
      </w:r>
      <w:proofErr w:type="spellStart"/>
      <w:r w:rsidRPr="009E0E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E0E5F">
        <w:rPr>
          <w:rFonts w:ascii="TH SarabunIT๙" w:hAnsi="TH SarabunIT๙" w:cs="TH SarabunIT๙"/>
          <w:sz w:val="32"/>
          <w:szCs w:val="32"/>
          <w:cs/>
        </w:rPr>
        <w:t xml:space="preserve">.  พนักงานส่วนตำบลพนักงานจ้าง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หรือบุคคลอื่นที่ปฏิบัติงานอันเป็นประโยชน์แก่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F3641" w:rsidRPr="003F3641" w:rsidRDefault="003F3641" w:rsidP="00D05BF7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878D4" w:rsidRDefault="003878D4" w:rsidP="00D05BF7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5BF7" w:rsidRPr="009E0E5F" w:rsidRDefault="00CA02B9" w:rsidP="00E3328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.1 เพื่อเสริมสร้างทักษะความรู้ความสามารถ  เข้าใจในบทบาทหน้าที่ของแต่ละฝ่าย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 xml:space="preserve">  มีความรู้เรื่องระเบียบกฎหมายที่เกี่ยวข้องกับการปฏิบัติงาน  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รู้จักการบริหารงานร่วมกันเพื่อจัดทำแผนพัฒนาองค์การบริหารส่วนตำบล</w:t>
      </w:r>
    </w:p>
    <w:p w:rsidR="00D05BF7" w:rsidRPr="009E0E5F" w:rsidRDefault="00CA02B9" w:rsidP="00E3328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.2 เพื่อเสริมสร้างแลกเปลี</w:t>
      </w:r>
      <w:r w:rsidR="00D05BF7">
        <w:rPr>
          <w:rFonts w:ascii="TH SarabunIT๙" w:hAnsi="TH SarabunIT๙" w:cs="TH SarabunIT๙"/>
          <w:sz w:val="32"/>
          <w:szCs w:val="32"/>
          <w:cs/>
        </w:rPr>
        <w:t>่ยนประสบการณ์ที่ดีระหว่างองค์ก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05BF7">
        <w:rPr>
          <w:rFonts w:ascii="TH SarabunIT๙" w:hAnsi="TH SarabunIT๙" w:cs="TH SarabunIT๙"/>
          <w:sz w:val="32"/>
          <w:szCs w:val="32"/>
          <w:cs/>
        </w:rPr>
        <w:t>และชุมชน  นำมาประยุกต์ในการวา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แผนการพัฒนาเพื่อบริการประชาชนในท้องถิ่น</w:t>
      </w:r>
    </w:p>
    <w:p w:rsidR="00D05BF7" w:rsidRPr="009E0E5F" w:rsidRDefault="003D7617" w:rsidP="00E332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5BF7">
        <w:rPr>
          <w:rFonts w:ascii="TH SarabunIT๙" w:hAnsi="TH SarabunIT๙" w:cs="TH SarabunIT๙"/>
          <w:sz w:val="32"/>
          <w:szCs w:val="32"/>
          <w:cs/>
        </w:rPr>
        <w:t>.3 เพื่อให้ผู้บริหาร  สมาชิกสภา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05BF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05BF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 xml:space="preserve"> และพนักงานส่วนตำบล พนักงานจ้าง  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 xml:space="preserve">หรือบุคคลอื่นที่ปฏิบัติงานอันเป็นประโยชน์แก่ </w:t>
      </w:r>
      <w:proofErr w:type="spellStart"/>
      <w:r w:rsidR="00D05BF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05BF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 xml:space="preserve"> มีวิสัยทัศน์  และทัศนคติที่ดี</w:t>
      </w:r>
      <w:r w:rsidR="00D05BF7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ในการปฏิบัติงานและ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>การพัฒนาท้องถิ่น</w:t>
      </w:r>
    </w:p>
    <w:p w:rsidR="00D05BF7" w:rsidRPr="009E0E5F" w:rsidRDefault="003D7617" w:rsidP="00E3328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5BF7" w:rsidRPr="009E0E5F">
        <w:rPr>
          <w:rFonts w:ascii="TH SarabunIT๙" w:hAnsi="TH SarabunIT๙" w:cs="TH SarabunIT๙"/>
          <w:sz w:val="32"/>
          <w:szCs w:val="32"/>
          <w:cs/>
        </w:rPr>
        <w:t xml:space="preserve">.4  เพื่อเสริมสร้างความสัมพันธ์สามัคคี เป็นอันดี ระหว่างผู้บริหาร  สมาชิกสภาฯ และพนักงาน  ส่วนตำบล  พนักงานจ้าง </w:t>
      </w:r>
    </w:p>
    <w:p w:rsidR="00D05BF7" w:rsidRPr="009E0E5F" w:rsidRDefault="00D05BF7" w:rsidP="00D05BF7">
      <w:pPr>
        <w:jc w:val="both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05BF7" w:rsidRDefault="00D05BF7" w:rsidP="00D05BF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ab/>
      </w:r>
    </w:p>
    <w:p w:rsidR="00D05BF7" w:rsidRDefault="00D05BF7" w:rsidP="00D05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F6712" w:rsidRPr="00883AA1" w:rsidRDefault="006F6712" w:rsidP="008F7D83">
      <w:pPr>
        <w:shd w:val="clear" w:color="auto" w:fill="FFFFFF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878D4" w:rsidRDefault="003878D4" w:rsidP="003878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B1B25" w:rsidRDefault="008F7D83" w:rsidP="00DB1B25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F7D83">
        <w:rPr>
          <w:rFonts w:ascii="TH SarabunPSK" w:hAnsi="TH SarabunPSK" w:cs="TH SarabunPSK"/>
          <w:color w:val="000000"/>
          <w:sz w:val="32"/>
          <w:szCs w:val="32"/>
          <w:cs/>
        </w:rPr>
        <w:t>จัดฝึกอบรมให้ความรู้แก่</w:t>
      </w:r>
      <w:r w:rsidR="00DB1B25" w:rsidRPr="009E0E5F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 สมาชิกสภา </w:t>
      </w:r>
      <w:proofErr w:type="spellStart"/>
      <w:r w:rsidR="00DB1B25" w:rsidRPr="009E0E5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B1B25" w:rsidRPr="009E0E5F">
        <w:rPr>
          <w:rFonts w:ascii="TH SarabunIT๙" w:hAnsi="TH SarabunIT๙" w:cs="TH SarabunIT๙"/>
          <w:sz w:val="32"/>
          <w:szCs w:val="32"/>
          <w:cs/>
        </w:rPr>
        <w:t xml:space="preserve">.  พนักงานส่วนตำบลและพนักงานจ้าง  </w:t>
      </w:r>
      <w:r w:rsidR="00DB1B25">
        <w:rPr>
          <w:rFonts w:ascii="TH SarabunIT๙" w:hAnsi="TH SarabunIT๙" w:cs="TH SarabunIT๙" w:hint="cs"/>
          <w:sz w:val="32"/>
          <w:szCs w:val="32"/>
          <w:cs/>
        </w:rPr>
        <w:t xml:space="preserve">บุคคลที่ปฏิบัติงานอันเป็นประโยชน์แก่ </w:t>
      </w:r>
      <w:proofErr w:type="spellStart"/>
      <w:r w:rsidR="00DB1B2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B1B25">
        <w:rPr>
          <w:rFonts w:ascii="TH SarabunIT๙" w:hAnsi="TH SarabunIT๙" w:cs="TH SarabunIT๙" w:hint="cs"/>
          <w:sz w:val="32"/>
          <w:szCs w:val="32"/>
          <w:cs/>
        </w:rPr>
        <w:t>.  รวม  60  คน  ดังนี้</w:t>
      </w:r>
      <w:r w:rsidR="00DB1B2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1B2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1B2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1B25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DB1B25" w:rsidRDefault="008F7D83" w:rsidP="00DB1B2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>-  คณะผู้บริหาร</w:t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  <w:t xml:space="preserve">   4</w:t>
      </w:r>
      <w:r w:rsidR="00DB1B25"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3878D4" w:rsidRDefault="00DB1B25" w:rsidP="00DB1B2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DB1B25" w:rsidRPr="00DB1B25" w:rsidRDefault="00DB1B25" w:rsidP="00DB1B2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พนักงานส่วนตำบลและพนักงานจ้าง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28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3878D4" w:rsidRDefault="003878D4" w:rsidP="00252E16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878D4" w:rsidRPr="00C32D16" w:rsidRDefault="003878D4" w:rsidP="003878D4">
      <w:pPr>
        <w:ind w:right="118"/>
        <w:rPr>
          <w:rFonts w:ascii="TH SarabunIT๙" w:hAnsi="TH SarabunIT๙" w:cs="TH SarabunIT๙"/>
          <w:sz w:val="32"/>
          <w:szCs w:val="32"/>
        </w:rPr>
      </w:pP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       1.ห้</w:t>
      </w:r>
      <w:r w:rsidR="004C32F1">
        <w:rPr>
          <w:rFonts w:ascii="TH SarabunIT๙" w:hAnsi="TH SarabunIT๙" w:cs="TH SarabunIT๙" w:hint="cs"/>
          <w:sz w:val="32"/>
          <w:szCs w:val="32"/>
          <w:cs/>
        </w:rPr>
        <w:t>องประชุมองค์การบริหารส่วนตำบลพลสงคราม</w:t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ชั้น 2</w:t>
      </w:r>
    </w:p>
    <w:p w:rsidR="003878D4" w:rsidRPr="00C32D16" w:rsidRDefault="003878D4" w:rsidP="003878D4">
      <w:pPr>
        <w:ind w:right="118"/>
        <w:rPr>
          <w:rFonts w:ascii="TH SarabunIT๙" w:hAnsi="TH SarabunIT๙" w:cs="TH SarabunIT๙"/>
          <w:sz w:val="32"/>
          <w:szCs w:val="32"/>
          <w:cs/>
        </w:rPr>
      </w:pP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       2.</w:t>
      </w:r>
      <w:r w:rsidR="008F7D83">
        <w:rPr>
          <w:rFonts w:ascii="TH SarabunIT๙" w:hAnsi="TH SarabunIT๙" w:cs="TH SarabunIT๙" w:hint="cs"/>
          <w:sz w:val="32"/>
          <w:szCs w:val="32"/>
          <w:cs/>
        </w:rPr>
        <w:t>ศึกษาดูงานนอกสถานที่</w:t>
      </w:r>
    </w:p>
    <w:p w:rsidR="003878D4" w:rsidRDefault="003878D4" w:rsidP="00252E16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4C32F1" w:rsidRDefault="004C32F1" w:rsidP="004C32F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ทำหนังสือแจ้งโครงการ  ให้กับผู้บริหาร  สมาชิกสภา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พนักงานส่วนตำบล  และพนักงานจ้าง  ทราบเพื่อส่งแบบตอบรับการเข้าร่วมโครงการ</w:t>
      </w:r>
    </w:p>
    <w:p w:rsidR="004C32F1" w:rsidRDefault="004C32F1" w:rsidP="004C32F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 เสนอโครงการต่อผู้บริหารเพื่อขออนุมัติงบประมาณดำเนินการตามโครงการ</w:t>
      </w:r>
    </w:p>
    <w:p w:rsidR="004C32F1" w:rsidRDefault="004C32F1" w:rsidP="004C32F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 ประสานวิทยากร  ผู้มีความรู้และทักษะในการฝึกอบรม</w:t>
      </w:r>
    </w:p>
    <w:p w:rsidR="004C32F1" w:rsidRDefault="004C32F1" w:rsidP="004C32F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 ประสานสถานที่ศึกษาดูงาน</w:t>
      </w:r>
    </w:p>
    <w:p w:rsidR="004C32F1" w:rsidRPr="00185383" w:rsidRDefault="004C32F1" w:rsidP="004C32F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6.5  ฝึกอบรมทักษะและดูงานตามโครงการ</w:t>
      </w:r>
    </w:p>
    <w:p w:rsidR="008F7D83" w:rsidRPr="00252E16" w:rsidRDefault="008F7D83" w:rsidP="008F7D83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57AA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4C32F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.6 จัดอบรมให้ความรู้  </w:t>
      </w:r>
    </w:p>
    <w:p w:rsidR="003878D4" w:rsidRPr="00C32D16" w:rsidRDefault="003878D4" w:rsidP="00252E16">
      <w:pPr>
        <w:pStyle w:val="a5"/>
        <w:spacing w:before="240"/>
        <w:rPr>
          <w:rFonts w:ascii="TH SarabunPSK" w:hAnsi="TH SarabunPSK" w:cs="TH SarabunPSK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</w:t>
      </w:r>
      <w:r w:rsidR="003642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3878D4" w:rsidRPr="00C32D16" w:rsidRDefault="003878D4" w:rsidP="003878D4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42CC" w:rsidRPr="009E0E5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3642CC">
        <w:rPr>
          <w:rFonts w:ascii="TH SarabunIT๙" w:hAnsi="TH SarabunIT๙" w:cs="TH SarabunIT๙" w:hint="cs"/>
          <w:sz w:val="32"/>
          <w:szCs w:val="32"/>
          <w:cs/>
        </w:rPr>
        <w:t>6-10</w:t>
      </w:r>
      <w:r w:rsidR="003642CC" w:rsidRPr="009E0E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42CC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642CC" w:rsidRPr="009E0E5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42CC">
        <w:rPr>
          <w:rFonts w:ascii="TH SarabunIT๙" w:hAnsi="TH SarabunIT๙" w:cs="TH SarabunIT๙"/>
          <w:sz w:val="32"/>
          <w:szCs w:val="32"/>
          <w:cs/>
        </w:rPr>
        <w:t>25</w:t>
      </w:r>
      <w:r w:rsidR="003642CC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878D4" w:rsidRDefault="003878D4" w:rsidP="00252E16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604F1D" w:rsidRDefault="002E4CCC" w:rsidP="002E4CCC">
      <w:pPr>
        <w:tabs>
          <w:tab w:val="left" w:pos="8647"/>
          <w:tab w:val="left" w:pos="9026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E0E5F">
        <w:rPr>
          <w:rFonts w:ascii="TH SarabunIT๙" w:hAnsi="TH SarabunIT๙" w:cs="TH SarabunIT๙"/>
          <w:sz w:val="32"/>
          <w:szCs w:val="32"/>
          <w:cs/>
        </w:rPr>
        <w:t>งบประมาณอ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งค์การบริหารส่วนตำบลพลสงคราม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348,700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สามแสนสี่หมื่นแปดพันเจ็ดร้อย</w:t>
      </w:r>
      <w:r w:rsidRPr="009E0E5F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884BCE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เพื่อเป็นค่าบริหารโครงการฝึกอบรมและศึกษาดูงานในต่างจังหวัด  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4F1D" w:rsidRDefault="00604F1D" w:rsidP="00252E16">
      <w:pPr>
        <w:tabs>
          <w:tab w:val="left" w:pos="8647"/>
          <w:tab w:val="left" w:pos="9026"/>
        </w:tabs>
        <w:spacing w:before="240"/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4F1D">
        <w:rPr>
          <w:rFonts w:ascii="TH SarabunIT๙" w:hAnsi="TH SarabunIT๙" w:cs="TH SarabunIT๙" w:hint="cs"/>
          <w:b/>
          <w:bCs/>
          <w:sz w:val="32"/>
          <w:szCs w:val="32"/>
          <w:cs/>
        </w:rPr>
        <w:t>9. หน่วยงานผู้รับผิดชอบ</w:t>
      </w:r>
    </w:p>
    <w:p w:rsidR="003878D4" w:rsidRPr="00604F1D" w:rsidRDefault="00604F1D" w:rsidP="002E4CCC">
      <w:pPr>
        <w:tabs>
          <w:tab w:val="left" w:pos="8647"/>
          <w:tab w:val="left" w:pos="9026"/>
        </w:tabs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9E0E5F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องค์การบริหารส่วนตำบลพลสงคราม  อำเภอโนนสูง  จังหวัดนครราชสีมา  </w:t>
      </w:r>
      <w:r w:rsidR="002E4CCC">
        <w:rPr>
          <w:rFonts w:ascii="TH SarabunIT๙" w:hAnsi="TH SarabunIT๙" w:cs="TH SarabunIT๙"/>
          <w:sz w:val="32"/>
          <w:szCs w:val="32"/>
          <w:cs/>
        </w:rPr>
        <w:tab/>
      </w:r>
      <w:r w:rsidR="003878D4" w:rsidRPr="00957AA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878D4" w:rsidRDefault="00032A23" w:rsidP="00252E16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3878D4"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032A2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252E16" w:rsidRPr="009E0E5F" w:rsidRDefault="00252E16" w:rsidP="00252E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>10.1 ผู้บริหาร  สมาชิกสภาฯ และพนักงานส่วนตำบลและผู้นำชุมชนมีความรู้เกี่ยวกับ พ.ร.บ.ข้อมูลข่าวสารของทางราชการ  พ.ศ.  2540</w:t>
      </w:r>
      <w:r w:rsidRPr="009E0E5F">
        <w:rPr>
          <w:rFonts w:ascii="TH SarabunIT๙" w:hAnsi="TH SarabunIT๙" w:cs="TH SarabunIT๙"/>
          <w:sz w:val="32"/>
          <w:szCs w:val="32"/>
        </w:rPr>
        <w:t xml:space="preserve">  </w:t>
      </w:r>
      <w:r w:rsidRPr="009E0E5F">
        <w:rPr>
          <w:rFonts w:ascii="TH SarabunIT๙" w:hAnsi="TH SarabunIT๙" w:cs="TH SarabunIT๙"/>
          <w:sz w:val="32"/>
          <w:szCs w:val="32"/>
          <w:cs/>
        </w:rPr>
        <w:t>เข้าใจในบทบาทหน้าที่ของแต่ละฝ่าย  รู้จักการบริหารงานร่วมกัน  เพื่อจัดทำแผนพัฒนาองค์การบริหารส่วนตำบล</w:t>
      </w:r>
    </w:p>
    <w:p w:rsidR="00252E16" w:rsidRPr="009E0E5F" w:rsidRDefault="00252E16" w:rsidP="00252E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>10.2 นำความรู้ประสบการณ์ที่ได้ทัศนะศึกษาดูงาน  องค์กรชุมชนที่เข้มแข็งมาประยุกต์พัฒนา  องค์กรได้</w:t>
      </w:r>
    </w:p>
    <w:p w:rsidR="00252E16" w:rsidRPr="009E0E5F" w:rsidRDefault="00252E16" w:rsidP="00252E1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E5F">
        <w:rPr>
          <w:rFonts w:ascii="TH SarabunIT๙" w:hAnsi="TH SarabunIT๙" w:cs="TH SarabunIT๙"/>
          <w:sz w:val="32"/>
          <w:szCs w:val="32"/>
          <w:cs/>
        </w:rPr>
        <w:t>กระบวนการบริการเป็นไปตามความต้องการของประชาชนและตรงตามกำหนดเวลาภายใต้ หลักธรรม</w:t>
      </w:r>
      <w:proofErr w:type="spellStart"/>
      <w:r w:rsidRPr="009E0E5F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9E0E5F">
        <w:rPr>
          <w:rFonts w:ascii="TH SarabunIT๙" w:hAnsi="TH SarabunIT๙" w:cs="TH SarabunIT๙"/>
          <w:sz w:val="32"/>
          <w:szCs w:val="32"/>
          <w:cs/>
        </w:rPr>
        <w:t xml:space="preserve">บาลหรือการบริหารกิจการบ้านเมืองที่ดี ( </w:t>
      </w:r>
      <w:r w:rsidRPr="009E0E5F">
        <w:rPr>
          <w:rFonts w:ascii="TH SarabunIT๙" w:hAnsi="TH SarabunIT๙" w:cs="TH SarabunIT๙"/>
          <w:sz w:val="32"/>
          <w:szCs w:val="32"/>
        </w:rPr>
        <w:t xml:space="preserve">Good  </w:t>
      </w:r>
      <w:proofErr w:type="spellStart"/>
      <w:r w:rsidRPr="009E0E5F">
        <w:rPr>
          <w:rFonts w:ascii="TH SarabunIT๙" w:hAnsi="TH SarabunIT๙" w:cs="TH SarabunIT๙"/>
          <w:sz w:val="32"/>
          <w:szCs w:val="32"/>
        </w:rPr>
        <w:t>Govermance</w:t>
      </w:r>
      <w:proofErr w:type="spellEnd"/>
      <w:r w:rsidRPr="009E0E5F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52E16" w:rsidRPr="009E0E5F" w:rsidRDefault="00252E16" w:rsidP="00252E1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0E5F">
        <w:rPr>
          <w:rFonts w:ascii="TH SarabunIT๙" w:hAnsi="TH SarabunIT๙" w:cs="TH SarabunIT๙"/>
          <w:sz w:val="32"/>
          <w:szCs w:val="32"/>
          <w:cs/>
        </w:rPr>
        <w:t>10.4 ผู้บริหาร สมาชิกสภาฯ และพนักงานส่วนตำบลและผู้นำชุมชน  ผู้ที่เกี่ยวข้องกับการจัดทำแผนพัฒนาองค์การบริหารส่วนตำบลพลสงคราม   ตลอดทั้งหน่วยงานที่เกี่ยวข้องในการ จัดทำแผนสามารถเข้าใจกระบวนการจัดทำแผนพัฒนาตำบลให้มีประสิทธิภาพและส่งผลให้การพัฒนาท้องถิ่นเป็นไปอย่างถูกทิศทางเกิดประโยชน์แก่ประชาชน</w:t>
      </w:r>
    </w:p>
    <w:p w:rsidR="00252E16" w:rsidRPr="009E0E5F" w:rsidRDefault="00252E16" w:rsidP="00252E1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F7D83" w:rsidRDefault="008F7D83"/>
    <w:p w:rsidR="00312C8B" w:rsidRDefault="00312C8B" w:rsidP="00845D12">
      <w:pPr>
        <w:rPr>
          <w:rFonts w:ascii="TH SarabunIT๙" w:hAnsi="TH SarabunIT๙" w:cs="TH SarabunIT๙"/>
          <w:sz w:val="32"/>
          <w:szCs w:val="32"/>
        </w:rPr>
      </w:pPr>
    </w:p>
    <w:p w:rsidR="00B838DF" w:rsidRDefault="00B838DF" w:rsidP="00312C8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12C8B" w:rsidRDefault="00993214" w:rsidP="00312C8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3" type="#_x0000_t202" style="position:absolute;left:0;text-align:left;margin-left:380.7pt;margin-top:-36.3pt;width:60.7pt;height:27.5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1C3B3F" w:rsidP="00312C8B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C124F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 w:rsidR="00C124F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312C8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12C8B" w:rsidRPr="00865C7D" w:rsidRDefault="00312C8B" w:rsidP="00312C8B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D540DB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 2</w:t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312C8B" w:rsidRDefault="00312C8B" w:rsidP="00312C8B">
      <w:pPr>
        <w:rPr>
          <w:rFonts w:ascii="TH SarabunIT๙" w:hAnsi="TH SarabunIT๙" w:cs="TH SarabunIT๙"/>
          <w:sz w:val="36"/>
          <w:szCs w:val="36"/>
        </w:rPr>
      </w:pPr>
    </w:p>
    <w:p w:rsidR="00312C8B" w:rsidRPr="00865C7D" w:rsidRDefault="00312C8B" w:rsidP="00312C8B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D540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กิจกรรมอนุรักษ์ป่าชุมชน    .</w:t>
      </w:r>
    </w:p>
    <w:p w:rsidR="00312C8B" w:rsidRDefault="00312C8B" w:rsidP="00312C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312C8B" w:rsidRPr="00312C8B" w:rsidRDefault="00312C8B" w:rsidP="00312C8B">
      <w:pPr>
        <w:spacing w:line="360" w:lineRule="atLeast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ประเทศไทยในอดีตเป็นพื้นที่ที่มีทรัพยากรป่าไม้อยู่เป็นจำนวนมาก แต่</w:t>
      </w:r>
      <w:r w:rsidR="004F19F9">
        <w:rPr>
          <w:rFonts w:ascii="TH SarabunPSK" w:hAnsi="TH SarabunPSK" w:cs="TH SarabunPSK" w:hint="cs"/>
          <w:color w:val="000000"/>
          <w:sz w:val="32"/>
          <w:szCs w:val="32"/>
          <w:cs/>
        </w:rPr>
        <w:t>ในปัจจุบัน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จากการที่มีการลักลอบตัดไม้ที่ผิดกฎหมายเพิ่มมากขึ้น ทำให้ปัจจุบันทรัพยากรป่าไม้ของประเทศไทยมีจำนวนลดน</w:t>
      </w:r>
      <w:r w:rsidR="004F19F9">
        <w:rPr>
          <w:rFonts w:ascii="TH SarabunPSK" w:hAnsi="TH SarabunPSK" w:cs="TH SarabunPSK" w:hint="cs"/>
          <w:color w:val="000000"/>
          <w:sz w:val="32"/>
          <w:szCs w:val="32"/>
          <w:cs/>
        </w:rPr>
        <w:t>้อยลง ซึ่งส่งผลกระทบต่อธรรมชาติและภาวะ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สิ่งแวดล้อม และวิถีความเป็นอยู่ของประชาชนเป็นอย่างมาก</w:t>
      </w:r>
      <w:r w:rsidR="004F19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หน่วยงานต่างๆ ทั้งภาครัฐและภาคเอกชน จึงได้ทำการอนุรักษ์ทรัพยากรป่าไม้กันเพิ่มมากขึ้น ซึ่งจะสามารถช่วยให้ธรรมชาติกลับมามีความสมดุล</w:t>
      </w:r>
      <w:r w:rsidR="004F19F9">
        <w:rPr>
          <w:rFonts w:ascii="TH SarabunPSK" w:hAnsi="TH SarabunPSK" w:cs="TH SarabunPSK" w:hint="cs"/>
          <w:color w:val="000000"/>
          <w:sz w:val="32"/>
          <w:szCs w:val="32"/>
          <w:cs/>
        </w:rPr>
        <w:t>และอุดมสมบูรณ์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มากยิ่งขึ้น เพื่อประโยชน์ต่อระบบนิเวศน์ตามแนวทางปรัชญาเศรษฐกิจพอเพียง</w:t>
      </w:r>
    </w:p>
    <w:p w:rsidR="00312C8B" w:rsidRPr="00482B15" w:rsidRDefault="00312C8B" w:rsidP="00312C8B">
      <w:pPr>
        <w:spacing w:line="360" w:lineRule="atLeast"/>
        <w:jc w:val="thaiDistribute"/>
        <w:textAlignment w:val="baseline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hAnsi="TH SarabunPSK" w:cs="TH SarabunPSK"/>
          <w:color w:val="000000"/>
          <w:sz w:val="32"/>
          <w:szCs w:val="32"/>
        </w:rPr>
        <w:tab/>
      </w:r>
      <w:r w:rsidRPr="00312C8B">
        <w:rPr>
          <w:rFonts w:ascii="TH SarabunPSK" w:hAnsi="TH SarabunPSK" w:cs="TH SarabunPSK"/>
          <w:color w:val="000000"/>
          <w:sz w:val="32"/>
          <w:szCs w:val="32"/>
        </w:rPr>
        <w:tab/>
      </w:r>
      <w:r w:rsidR="00336C30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องค์การบริหารส่วนตำบลพลสงคราม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ในฐานะที่มีหน้าที่รับผิดชอบตามพระราชบัญญัติสภาตำบลและองค์การบริหารส่วนตำบล พ.ศ.2537 และที่แก้ไขเพิ่มเติม ถึงฉบับที่ 6 พ.ศ.2552 มาตรา 67 (7)  โดยกำหนดให้องค์การบริหารส่วนตำบลมีหน้าที่ต้องคุ้มครอง ดูแล และบำรุงรักษ</w:t>
      </w:r>
      <w:r w:rsidR="002B47B0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>ทรัพยากรธรรมชาติและสิ่งแวดล้อม ในเขตองค์การบริหารส่วนตำบล ดังนั้น องค์การบริหารส่วนตำบล</w:t>
      </w:r>
      <w:r w:rsidR="002B47B0">
        <w:rPr>
          <w:rFonts w:ascii="TH SarabunPSK" w:hAnsi="TH SarabunPSK" w:cs="TH SarabunPSK" w:hint="cs"/>
          <w:color w:val="000000"/>
          <w:sz w:val="32"/>
          <w:szCs w:val="32"/>
          <w:cs/>
        </w:rPr>
        <w:t>พลสงคราม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จึงได้จัดทำกิจกรรมการอนุรักษ์</w:t>
      </w:r>
      <w:r w:rsidR="002B47B0">
        <w:rPr>
          <w:rFonts w:ascii="TH SarabunPSK" w:hAnsi="TH SarabunPSK" w:cs="TH SarabunPSK" w:hint="cs"/>
          <w:color w:val="000000"/>
          <w:sz w:val="32"/>
          <w:szCs w:val="32"/>
          <w:cs/>
        </w:rPr>
        <w:t>ป่าชุมชน</w:t>
      </w:r>
      <w:r w:rsidRPr="00312C8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เพื่อให้ความรู้แก่ประชาชน ในการอนุรักษ์</w:t>
      </w:r>
      <w:r w:rsidR="002B47B0">
        <w:rPr>
          <w:rFonts w:ascii="TH SarabunPSK" w:hAnsi="TH SarabunPSK" w:cs="TH SarabunPSK" w:hint="cs"/>
          <w:color w:val="000000"/>
          <w:sz w:val="32"/>
          <w:szCs w:val="32"/>
          <w:cs/>
        </w:rPr>
        <w:t>ป่าชุมชน</w:t>
      </w:r>
    </w:p>
    <w:p w:rsidR="00312C8B" w:rsidRDefault="00312C8B" w:rsidP="00312C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312C8B" w:rsidRPr="00312C8B" w:rsidRDefault="00312C8B" w:rsidP="00312C8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>1. เพื่อ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ให้ความรู้แก่ประชาชน ในการอนุรักษ์</w:t>
      </w:r>
      <w:r w:rsidR="002B47B0">
        <w:rPr>
          <w:rFonts w:ascii="TH SarabunPSK" w:eastAsia="Calibri" w:hAnsi="TH SarabunPSK" w:cs="TH SarabunPSK" w:hint="cs"/>
          <w:sz w:val="32"/>
          <w:szCs w:val="32"/>
          <w:cs/>
        </w:rPr>
        <w:t>ป่าชุมชน</w:t>
      </w:r>
    </w:p>
    <w:p w:rsidR="00312C8B" w:rsidRPr="00312C8B" w:rsidRDefault="00312C8B" w:rsidP="00312C8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>2. เพื่อ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เป็นการสร้างความสามัคคี และให้ประชาชนมีส่วนร่วมในการอนุรักษ์</w:t>
      </w:r>
      <w:r w:rsidR="002B47B0" w:rsidRPr="00312C8B">
        <w:rPr>
          <w:rFonts w:ascii="TH SarabunPSK" w:eastAsia="Calibri" w:hAnsi="TH SarabunPSK" w:cs="TH SarabunPSK" w:hint="cs"/>
          <w:sz w:val="32"/>
          <w:szCs w:val="32"/>
          <w:cs/>
        </w:rPr>
        <w:t>อนุรักษ์</w:t>
      </w:r>
      <w:r w:rsidR="002B47B0">
        <w:rPr>
          <w:rFonts w:ascii="TH SarabunPSK" w:eastAsia="Calibri" w:hAnsi="TH SarabunPSK" w:cs="TH SarabunPSK" w:hint="cs"/>
          <w:sz w:val="32"/>
          <w:szCs w:val="32"/>
          <w:cs/>
        </w:rPr>
        <w:t>ป่าชุมชน</w:t>
      </w:r>
    </w:p>
    <w:p w:rsidR="00312C8B" w:rsidRPr="00312C8B" w:rsidRDefault="00312C8B" w:rsidP="00312C8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>3. เพื่อ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ปลูกจิตสำนึกในการอนุรักษ์</w:t>
      </w:r>
      <w:r w:rsidR="002B47B0" w:rsidRPr="00312C8B">
        <w:rPr>
          <w:rFonts w:ascii="TH SarabunPSK" w:eastAsia="Calibri" w:hAnsi="TH SarabunPSK" w:cs="TH SarabunPSK" w:hint="cs"/>
          <w:sz w:val="32"/>
          <w:szCs w:val="32"/>
          <w:cs/>
        </w:rPr>
        <w:t>อนุรักษ์</w:t>
      </w:r>
      <w:r w:rsidR="002B47B0">
        <w:rPr>
          <w:rFonts w:ascii="TH SarabunPSK" w:eastAsia="Calibri" w:hAnsi="TH SarabunPSK" w:cs="TH SarabunPSK" w:hint="cs"/>
          <w:sz w:val="32"/>
          <w:szCs w:val="32"/>
          <w:cs/>
        </w:rPr>
        <w:t>ป่าชุมชนให้อุดมสมบูรณ์</w:t>
      </w:r>
    </w:p>
    <w:p w:rsidR="00312C8B" w:rsidRPr="00312C8B" w:rsidRDefault="00312C8B" w:rsidP="00312C8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>4. เพื่อ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ฟื้นฟูและรักษาสภาพแวดล้อมป่า</w:t>
      </w:r>
      <w:r w:rsidR="002B47B0">
        <w:rPr>
          <w:rFonts w:ascii="TH SarabunPSK" w:eastAsia="Calibri" w:hAnsi="TH SarabunPSK" w:cs="TH SarabunPSK" w:hint="cs"/>
          <w:sz w:val="32"/>
          <w:szCs w:val="32"/>
          <w:cs/>
        </w:rPr>
        <w:t>ชุมชน</w:t>
      </w:r>
    </w:p>
    <w:p w:rsidR="00312C8B" w:rsidRDefault="00312C8B" w:rsidP="00312C8B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12C8B" w:rsidRPr="00C32D16" w:rsidRDefault="0045745F" w:rsidP="008A3A47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ประชาชนในตำบลพลสงคราม</w:t>
      </w:r>
      <w:r w:rsidR="00312C8B" w:rsidRPr="00312C8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312C8B" w:rsidRDefault="00312C8B" w:rsidP="00312C8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12C8B" w:rsidRPr="00C32D16" w:rsidRDefault="00312C8B" w:rsidP="0045745F">
      <w:pPr>
        <w:ind w:right="118" w:firstLine="720"/>
        <w:rPr>
          <w:rFonts w:ascii="TH SarabunIT๙" w:hAnsi="TH SarabunIT๙" w:cs="TH SarabunIT๙"/>
          <w:sz w:val="32"/>
          <w:szCs w:val="32"/>
          <w:cs/>
        </w:rPr>
      </w:pPr>
      <w:r w:rsidRPr="00C32D16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5150BF">
        <w:rPr>
          <w:rFonts w:ascii="TH SarabunIT๙" w:hAnsi="TH SarabunIT๙" w:cs="TH SarabunIT๙" w:hint="cs"/>
          <w:sz w:val="32"/>
          <w:szCs w:val="32"/>
          <w:cs/>
        </w:rPr>
        <w:t>องประชุมองค์การบริหารส่วนตำบลพลสงคราม</w:t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ชั้น 2        </w:t>
      </w:r>
    </w:p>
    <w:p w:rsidR="00312C8B" w:rsidRDefault="00312C8B" w:rsidP="00312C8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12C8B" w:rsidRPr="008F7D83" w:rsidRDefault="00C124FA" w:rsidP="00312C8B">
      <w:pPr>
        <w:shd w:val="clear" w:color="auto" w:fill="FFFFFF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312C8B" w:rsidRPr="008F7D83">
        <w:rPr>
          <w:rFonts w:ascii="TH SarabunPSK" w:hAnsi="TH SarabunPSK" w:cs="TH SarabunPSK"/>
          <w:color w:val="000000"/>
          <w:sz w:val="32"/>
          <w:szCs w:val="32"/>
          <w:cs/>
        </w:rPr>
        <w:t>.1  เสนอโครงการเพื่อขออนุมัติ</w:t>
      </w:r>
    </w:p>
    <w:p w:rsidR="00312C8B" w:rsidRDefault="00312C8B" w:rsidP="00871563">
      <w:pPr>
        <w:shd w:val="clear" w:color="auto" w:fill="FFFFFF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F7D83">
        <w:rPr>
          <w:rFonts w:ascii="TH SarabunPSK" w:hAnsi="TH SarabunPSK" w:cs="TH SarabunPSK"/>
          <w:color w:val="000000"/>
          <w:sz w:val="32"/>
          <w:szCs w:val="32"/>
        </w:rPr>
        <w:tab/>
      </w:r>
      <w:r w:rsidR="00871563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F7D83">
        <w:rPr>
          <w:rFonts w:ascii="TH SarabunPSK" w:hAnsi="TH SarabunPSK" w:cs="TH SarabunPSK"/>
          <w:color w:val="000000"/>
          <w:sz w:val="32"/>
          <w:szCs w:val="32"/>
          <w:cs/>
        </w:rPr>
        <w:t>.2  </w:t>
      </w:r>
      <w:r w:rsidR="00871563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>เชิญวิทยากร  จัดเตรียมวัสดุ  อุปกรณ์  เอกสาร สื่อ ที่ใช้ในการอบรม</w:t>
      </w:r>
    </w:p>
    <w:p w:rsidR="008A3A47" w:rsidRPr="00871563" w:rsidRDefault="00871563" w:rsidP="0087156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6.3</w:t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751B">
        <w:rPr>
          <w:rFonts w:ascii="TH SarabunIT๙" w:hAnsi="TH SarabunIT๙" w:cs="TH SarabunIT๙"/>
          <w:sz w:val="32"/>
          <w:szCs w:val="32"/>
          <w:cs/>
        </w:rPr>
        <w:t>ดำเนินการจัดงานตามแผนที่กำหนด</w:t>
      </w:r>
    </w:p>
    <w:p w:rsidR="00312C8B" w:rsidRPr="00871563" w:rsidRDefault="00871563" w:rsidP="00312C8B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4.4</w:t>
      </w:r>
      <w:r w:rsidR="00312C8B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751B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</w:p>
    <w:p w:rsidR="00312C8B" w:rsidRPr="00C32D16" w:rsidRDefault="00312C8B" w:rsidP="00312C8B">
      <w:pPr>
        <w:pStyle w:val="a5"/>
        <w:rPr>
          <w:rFonts w:ascii="TH SarabunPSK" w:hAnsi="TH SarabunPSK" w:cs="TH SarabunPSK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12C8B" w:rsidRPr="00C32D16" w:rsidRDefault="00312C8B" w:rsidP="00312C8B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312C8B" w:rsidRDefault="00312C8B" w:rsidP="00312C8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12C8B" w:rsidRPr="00767261" w:rsidRDefault="00312C8B" w:rsidP="00312C8B">
      <w:pPr>
        <w:ind w:right="260"/>
        <w:rPr>
          <w:rFonts w:ascii="TH SarabunIT๙" w:hAnsi="TH SarabunIT๙" w:cs="TH SarabunIT๙"/>
          <w:sz w:val="32"/>
          <w:szCs w:val="32"/>
        </w:rPr>
      </w:pP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24FA">
        <w:rPr>
          <w:rFonts w:ascii="TH SarabunIT๙" w:hAnsi="TH SarabunIT๙" w:cs="TH SarabunIT๙"/>
          <w:sz w:val="32"/>
          <w:szCs w:val="32"/>
        </w:rPr>
        <w:t>2</w:t>
      </w:r>
      <w:r w:rsidRPr="00767261">
        <w:rPr>
          <w:rFonts w:ascii="TH SarabunIT๙" w:hAnsi="TH SarabunIT๙" w:cs="TH SarabunIT๙"/>
          <w:sz w:val="32"/>
          <w:szCs w:val="32"/>
        </w:rPr>
        <w:t>0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ab/>
      </w:r>
      <w:r w:rsidRPr="00767261">
        <w:rPr>
          <w:rFonts w:ascii="TH SarabunIT๙" w:hAnsi="TH SarabunIT๙" w:cs="TH SarabunIT๙"/>
          <w:sz w:val="32"/>
          <w:szCs w:val="32"/>
          <w:cs/>
        </w:rPr>
        <w:tab/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ab/>
      </w:r>
      <w:r w:rsidRPr="00767261">
        <w:rPr>
          <w:rFonts w:ascii="TH SarabunIT๙" w:hAnsi="TH SarabunIT๙" w:cs="TH SarabunIT๙"/>
          <w:sz w:val="32"/>
          <w:szCs w:val="32"/>
          <w:cs/>
        </w:rPr>
        <w:tab/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ab/>
      </w:r>
      <w:r w:rsidRPr="00767261">
        <w:rPr>
          <w:rFonts w:ascii="TH SarabunIT๙" w:hAnsi="TH SarabunIT๙" w:cs="TH SarabunIT๙"/>
          <w:sz w:val="32"/>
          <w:szCs w:val="32"/>
          <w:cs/>
        </w:rPr>
        <w:tab/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2C8B" w:rsidRDefault="00871563" w:rsidP="00312C8B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565ED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ผลที่คาดว่าจะได้รับ</w:t>
      </w:r>
    </w:p>
    <w:p w:rsidR="00312C8B" w:rsidRPr="00312C8B" w:rsidRDefault="00312C8B" w:rsidP="00312C8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ประชาชนมีความรู้ในการอนุรักษ์ทรัพยากรธรรมชาติและสิ่งแวดล้อม</w:t>
      </w:r>
    </w:p>
    <w:p w:rsidR="00312C8B" w:rsidRPr="00312C8B" w:rsidRDefault="00312C8B" w:rsidP="00312C8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ประชาชนมีความสามัคคี และมีส่วนร่วมในการอนุรักษ์สิ่งแวดล้อมของชุมชน</w:t>
      </w:r>
    </w:p>
    <w:p w:rsidR="00312C8B" w:rsidRPr="00312C8B" w:rsidRDefault="00312C8B" w:rsidP="00312C8B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ประชาชนมีจิตสำนึกในการอนุรักษ์สิ่งแวดล้อมและทรัพยากรธรรมชาติของชุมชน</w:t>
      </w:r>
    </w:p>
    <w:p w:rsidR="00833243" w:rsidRPr="00871563" w:rsidRDefault="00312C8B" w:rsidP="0087156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12C8B"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พื้นที่ป่าในเขตตำบล</w:t>
      </w:r>
      <w:proofErr w:type="spellStart"/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บิง</w:t>
      </w:r>
      <w:proofErr w:type="spellEnd"/>
      <w:r w:rsidRPr="00312C8B">
        <w:rPr>
          <w:rFonts w:ascii="TH SarabunPSK" w:eastAsia="Calibri" w:hAnsi="TH SarabunPSK" w:cs="TH SarabunPSK" w:hint="cs"/>
          <w:sz w:val="32"/>
          <w:szCs w:val="32"/>
          <w:cs/>
        </w:rPr>
        <w:t>มีจำนวนมากขึ้น</w:t>
      </w:r>
    </w:p>
    <w:p w:rsidR="00B838DF" w:rsidRDefault="0078148E" w:rsidP="00833243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B838DF" w:rsidRDefault="00B838DF" w:rsidP="0083324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33243" w:rsidRDefault="00993214" w:rsidP="008332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4" type="#_x0000_t202" style="position:absolute;left:0;text-align:left;margin-left:380.7pt;margin-top:-36.3pt;width:60.7pt;height:27.5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78148E" w:rsidP="0083324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C124F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 w:rsidR="00C124F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833243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33243" w:rsidRPr="00865C7D" w:rsidRDefault="00833243" w:rsidP="00833243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2565ED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 3</w:t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833243" w:rsidRDefault="00833243" w:rsidP="00833243">
      <w:pPr>
        <w:rPr>
          <w:rFonts w:ascii="TH SarabunIT๙" w:hAnsi="TH SarabunIT๙" w:cs="TH SarabunIT๙"/>
          <w:sz w:val="36"/>
          <w:szCs w:val="36"/>
        </w:rPr>
      </w:pPr>
    </w:p>
    <w:p w:rsidR="00833243" w:rsidRPr="00865C7D" w:rsidRDefault="00833243" w:rsidP="00833243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F313B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การส่งเสริมการปลูกหญ้าแฝก</w:t>
      </w:r>
      <w:r w:rsidR="008F313B">
        <w:rPr>
          <w:rFonts w:ascii="TH SarabunIT๙" w:hAnsi="TH SarabunIT๙" w:cs="TH SarabunIT๙" w:hint="cs"/>
          <w:sz w:val="32"/>
          <w:szCs w:val="32"/>
          <w:u w:val="dotted"/>
          <w:cs/>
        </w:rPr>
        <w:t>เฉลิมพระเกียรติตามแนวทางพระราชดำริฯ</w:t>
      </w:r>
    </w:p>
    <w:p w:rsidR="00833243" w:rsidRDefault="00833243" w:rsidP="008332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833243" w:rsidRPr="00833243" w:rsidRDefault="00833243" w:rsidP="00833243">
      <w:pPr>
        <w:pStyle w:val="a5"/>
        <w:spacing w:line="2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33243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>ตาม</w:t>
      </w:r>
      <w:r w:rsidRPr="00833243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GB"/>
        </w:rPr>
        <w:t>พระราชบัญญัติสภาตำบลและองค์การบริหารส่วนตำบล พ.ศ.2537 และแก้ไขเพิ่มเติม ฉบับที่ 6  พ.ศ.2552  ส่วนที่ 3  อำนาจหน้าที่ขององค์การบริหารส่วนตำบล มาตรา  67  ภายใต้บังคับแห่งกฎหมาย  องค์การบริหารส่วนตำบล มีหน้าที่ต้องทำในเขตองค์การบริหารส่วนตำบล   (7) คุ้มครอง ดูแล  และบำรุงรักษาทรัพยากรธรรมชาติและสิ่งแวดล้อม</w:t>
      </w:r>
      <w:r w:rsidRPr="00833243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 ,ตามพระราชบัญญัติกำหนดแผนและขั้นตอนการกระจายอำนาจให้แก่องค์กรปกครองส่วนท้องถิ่น พ.ศ.  2542 หมวด  2  การกำหนดอำนาจและหน้าที่ในการจัดระบบการบริการสาธารณะ  มาตรา  16  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ดังนี้  (</w:t>
      </w:r>
      <w:r w:rsidRPr="00833243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GB"/>
        </w:rPr>
        <w:t>24</w:t>
      </w:r>
      <w:r w:rsidRPr="00833243">
        <w:rPr>
          <w:rFonts w:ascii="TH SarabunPSK" w:hAnsi="TH SarabunPSK" w:cs="TH SarabunPSK"/>
          <w:color w:val="000000"/>
          <w:spacing w:val="-4"/>
          <w:sz w:val="32"/>
          <w:szCs w:val="32"/>
          <w:cs/>
          <w:lang w:val="en-GB"/>
        </w:rPr>
        <w:t xml:space="preserve">)  </w:t>
      </w:r>
      <w:r w:rsidRPr="00833243">
        <w:rPr>
          <w:rFonts w:ascii="TH SarabunPSK" w:hAnsi="TH SarabunPSK" w:cs="TH SarabunPSK" w:hint="cs"/>
          <w:color w:val="000000"/>
          <w:spacing w:val="-4"/>
          <w:sz w:val="32"/>
          <w:szCs w:val="32"/>
          <w:cs/>
          <w:lang w:val="en-GB"/>
        </w:rPr>
        <w:t>การจัดการ การบำรุงรักษา  และการใช้ประโยชน์จากป่าไม้  ที่ดินทรัพยากรธรรมชาติและสิ่งแวดล้อม ,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หนังสือสั่งการอำเภอโนนสูง  ด่วนที่สุด ที่ นม  0023.20/ว 2394  ลงวันที่  12  เมษายน  2559  เรื่อง รายงานผลการปฏิบัติงานการดำเนินงานพัฒนาและรณรงค์การใช้หญ้าแฝกอันเนื่องมาจากพระราชดำริประจำปีงบประมาณ พ.ศ.2559  และแผนปฏิบัติงาน ประจำปีงบประมาณ พ.ศ.2559</w:t>
      </w:r>
      <w:r w:rsidRPr="008332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ab/>
      </w:r>
      <w:r w:rsidRPr="00833243">
        <w:rPr>
          <w:rFonts w:ascii="TH SarabunPSK" w:hAnsi="TH SarabunPSK" w:cs="TH SarabunPSK" w:hint="cs"/>
          <w:sz w:val="32"/>
          <w:szCs w:val="32"/>
          <w:cs/>
        </w:rPr>
        <w:t xml:space="preserve">การชะล้างพังทลายของดินเป็นปัญหาที่สำคัญอย่างหนึ่งของประเทศ มีผลต่อความเสื่อมโทรมของทรัพยากรดิน </w:t>
      </w:r>
      <w:r w:rsidR="006D460C">
        <w:rPr>
          <w:rFonts w:ascii="TH SarabunPSK" w:hAnsi="TH SarabunPSK" w:cs="TH SarabunPSK" w:hint="cs"/>
          <w:sz w:val="32"/>
          <w:szCs w:val="32"/>
          <w:cs/>
        </w:rPr>
        <w:t>จึงได้นำ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หญ้าแฝกมาใช้ในการอนุรักษ์ดินและ</w:t>
      </w:r>
      <w:r w:rsidR="006D460C">
        <w:rPr>
          <w:rFonts w:ascii="TH SarabunPSK" w:hAnsi="TH SarabunPSK" w:cs="TH SarabunPSK" w:hint="cs"/>
          <w:sz w:val="32"/>
          <w:szCs w:val="32"/>
          <w:cs/>
        </w:rPr>
        <w:t>และการพังทลายของดิน</w:t>
      </w:r>
    </w:p>
    <w:p w:rsidR="00833243" w:rsidRPr="00833243" w:rsidRDefault="00833243" w:rsidP="0083324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243">
        <w:rPr>
          <w:rFonts w:ascii="TH SarabunPSK" w:hAnsi="TH SarabunPSK" w:cs="TH SarabunPSK" w:hint="cs"/>
          <w:sz w:val="32"/>
          <w:szCs w:val="32"/>
          <w:cs/>
        </w:rPr>
        <w:t>จากการที่   หญ้าแฝก (</w:t>
      </w:r>
      <w:proofErr w:type="spellStart"/>
      <w:r w:rsidRPr="00833243">
        <w:rPr>
          <w:rFonts w:ascii="TH SarabunPSK" w:hAnsi="TH SarabunPSK" w:cs="TH SarabunPSK"/>
          <w:sz w:val="32"/>
          <w:szCs w:val="32"/>
        </w:rPr>
        <w:t>Vetiver</w:t>
      </w:r>
      <w:proofErr w:type="spellEnd"/>
      <w:r w:rsidRPr="00833243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833243">
        <w:rPr>
          <w:rFonts w:ascii="TH SarabunPSK" w:hAnsi="TH SarabunPSK" w:cs="TH SarabunPSK"/>
          <w:sz w:val="32"/>
          <w:szCs w:val="32"/>
        </w:rPr>
        <w:t>Vetiveriaspp</w:t>
      </w:r>
      <w:proofErr w:type="spellEnd"/>
      <w:r w:rsidRPr="00833243">
        <w:rPr>
          <w:rFonts w:ascii="TH SarabunPSK" w:hAnsi="TH SarabunPSK" w:cs="TH SarabunPSK" w:hint="cs"/>
          <w:sz w:val="32"/>
          <w:szCs w:val="32"/>
          <w:cs/>
        </w:rPr>
        <w:t>)  เป็นพืชตระกูลหญ้าที่มีระบบรากแข็งแรงขึ้นเป็นกอแน่น  แตกกอรวดเร็ว  รากฝอยที่แตกออกมาจากลำต้นใต้ดินมีจำนวนมากจะสานกันแน่นและหยั่งลึกลงในดิน</w:t>
      </w:r>
      <w:r w:rsidR="0021468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ตามแนวดิ่ง  อายุประมาณ  1  ปี จะมีรากลึกประมาณ 80-100 เซนติเมตร  ต่างจากพืชตระกูลหญ้าอื่นที่มักแผ่กระจายตามแนวนอนบริเวณผิวดิน ดังนั้น หญ้าแฝกจึงเป็นพืชที่ยึดดินได้ดี  และไม่แย่งธาตุอาหารกับพืชที่ปลูก  นอกจากนั้นยังสามารถปรับตัว  ได้ดีกับทุกสภาพแวดล้อม  และเจริญเติบโตได้ดีในทุกภูมิภาคของประเทศไทย  จึงเป็นพืชที่มีคุณประโยชน์มากในด้านการอนุรักษ์ดินและน้ำ  (</w:t>
      </w:r>
      <w:r w:rsidRPr="00833243">
        <w:rPr>
          <w:rFonts w:ascii="TH SarabunPSK" w:hAnsi="TH SarabunPSK" w:cs="TH SarabunPSK"/>
          <w:sz w:val="32"/>
          <w:szCs w:val="32"/>
        </w:rPr>
        <w:t>Soil and water conservation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) ช่วยป้องกันการพังละลายของดิน (</w:t>
      </w:r>
      <w:r w:rsidRPr="00833243">
        <w:rPr>
          <w:rFonts w:ascii="TH SarabunPSK" w:hAnsi="TH SarabunPSK" w:cs="TH SarabunPSK"/>
          <w:sz w:val="32"/>
          <w:szCs w:val="32"/>
        </w:rPr>
        <w:t>Soil erosion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) และช่วยให้ดินอุ้มน้ำได้ดียิ่งขึ้น นอกจากนั้นยังสามารถนำต้นและใบไปใช้งานอื่นๆ  เช่น  งานด้านศิลปหัตถกรรม  วัสดุก่อสร้าง (วัสดุมุงหลังคา) ทำเยื่อและกระดาษ กลิ่นน้ำหอม  อาหารสัตว์  วั</w:t>
      </w:r>
      <w:r w:rsidR="006D460C">
        <w:rPr>
          <w:rFonts w:ascii="TH SarabunPSK" w:hAnsi="TH SarabunPSK" w:cs="TH SarabunPSK" w:hint="cs"/>
          <w:sz w:val="32"/>
          <w:szCs w:val="32"/>
          <w:cs/>
        </w:rPr>
        <w:t xml:space="preserve">สดุคลุมดินและปุ๋ยหมัก  เป็นต้น </w:t>
      </w:r>
    </w:p>
    <w:p w:rsidR="00833243" w:rsidRDefault="00833243" w:rsidP="00833243">
      <w:pPr>
        <w:spacing w:line="360" w:lineRule="atLeast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33243" w:rsidRPr="00833243" w:rsidRDefault="00067123" w:rsidP="0083324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33243" w:rsidRPr="00833243">
        <w:rPr>
          <w:rFonts w:ascii="TH SarabunPSK" w:hAnsi="TH SarabunPSK" w:cs="TH SarabunPSK"/>
          <w:sz w:val="32"/>
          <w:szCs w:val="32"/>
        </w:rPr>
        <w:t>.</w:t>
      </w:r>
      <w:r w:rsidR="00833243" w:rsidRPr="0083324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เพื่อป้องกันการพังทลายของดินบริเวณคันคลองและปรับปรุงสภาพแวดล้อมให้ดีขึ้น</w:t>
      </w:r>
    </w:p>
    <w:p w:rsidR="00833243" w:rsidRPr="00833243" w:rsidRDefault="00067123" w:rsidP="00833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33243" w:rsidRPr="00833243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21468C" w:rsidRPr="00833243">
        <w:rPr>
          <w:rFonts w:ascii="TH SarabunPSK" w:hAnsi="TH SarabunPSK" w:cs="TH SarabunPSK"/>
          <w:sz w:val="32"/>
          <w:szCs w:val="32"/>
          <w:cs/>
        </w:rPr>
        <w:t>เพื่อ</w:t>
      </w:r>
      <w:r w:rsidR="0021468C" w:rsidRPr="00833243">
        <w:rPr>
          <w:rFonts w:ascii="TH SarabunPSK" w:hAnsi="TH SarabunPSK" w:cs="TH SarabunPSK" w:hint="cs"/>
          <w:sz w:val="32"/>
          <w:szCs w:val="32"/>
          <w:cs/>
        </w:rPr>
        <w:t>ส่งเสริมสนับสนุนให้ชุมชนเข้ามามีส่วนร่วมในการอนุรักษ์ทรัพยากรดินและน้ำ</w:t>
      </w:r>
    </w:p>
    <w:p w:rsidR="00833243" w:rsidRPr="00833243" w:rsidRDefault="00067123" w:rsidP="00833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33243" w:rsidRPr="00833243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21468C" w:rsidRPr="00833243">
        <w:rPr>
          <w:rFonts w:ascii="TH SarabunPSK" w:hAnsi="TH SarabunPSK" w:cs="TH SarabunPSK" w:hint="cs"/>
          <w:sz w:val="32"/>
          <w:szCs w:val="32"/>
          <w:cs/>
        </w:rPr>
        <w:t>เพื่อส่งเสริมให้เกษตรกรใช้หญ้าแฝกในการอนุรักษ์ดินและน้ำ เพื่อความยั่งยืนทางการเกษตร</w:t>
      </w:r>
    </w:p>
    <w:p w:rsidR="00833243" w:rsidRPr="0021468C" w:rsidRDefault="00067123" w:rsidP="008332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33243" w:rsidRPr="00833243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="0021468C" w:rsidRPr="00833243">
        <w:rPr>
          <w:rFonts w:ascii="TH SarabunPSK" w:hAnsi="TH SarabunPSK" w:cs="TH SarabunPSK"/>
          <w:sz w:val="32"/>
          <w:szCs w:val="32"/>
          <w:cs/>
        </w:rPr>
        <w:t>เพื่อ</w:t>
      </w:r>
      <w:r w:rsidR="0021468C" w:rsidRPr="00833243">
        <w:rPr>
          <w:rFonts w:ascii="TH SarabunPSK" w:hAnsi="TH SarabunPSK" w:cs="TH SarabunPSK" w:hint="cs"/>
          <w:spacing w:val="-8"/>
          <w:sz w:val="32"/>
          <w:szCs w:val="32"/>
          <w:cs/>
        </w:rPr>
        <w:t>รณรงค์สร้างจิตสำนึก ให้กับผู้เข้าร่วมกิจกรรมและชุมชนในพื้นที่ ให้เห็นความสำคัญของการอนุรักษ์ทรัพยากรดินและน้ำ</w:t>
      </w:r>
    </w:p>
    <w:p w:rsidR="00833243" w:rsidRDefault="00833243" w:rsidP="00833243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33243" w:rsidRPr="00C32D16" w:rsidRDefault="00833243" w:rsidP="0083324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835E2">
        <w:rPr>
          <w:rFonts w:ascii="TH SarabunPSK" w:hAnsi="TH SarabunPSK" w:cs="TH SarabunPSK" w:hint="cs"/>
          <w:sz w:val="32"/>
          <w:szCs w:val="32"/>
          <w:cs/>
        </w:rPr>
        <w:t>คณะผู้บริหาร</w:t>
      </w:r>
      <w:r w:rsidR="0021468C">
        <w:rPr>
          <w:rFonts w:ascii="TH SarabunPSK" w:hAnsi="TH SarabunPSK" w:cs="TH SarabunPSK" w:hint="cs"/>
          <w:sz w:val="32"/>
          <w:szCs w:val="32"/>
          <w:cs/>
        </w:rPr>
        <w:t xml:space="preserve">  โรงเรียนในพื้นที่ตำบลพลสงคราม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</w:t>
      </w:r>
      <w:r w:rsidR="0021468C">
        <w:rPr>
          <w:rFonts w:ascii="TH SarabunPSK" w:hAnsi="TH SarabunPSK" w:cs="TH SarabunPSK" w:hint="cs"/>
          <w:sz w:val="32"/>
          <w:szCs w:val="32"/>
          <w:cs/>
        </w:rPr>
        <w:t xml:space="preserve">พลสงคราม กำนัน แพทย์ สารวัตร ผู้ใหญ่บ้าน  ผู้ช่วยผู้ใหญ่บ้าน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พนักงานส่วนตำบล  พนักงานจ้าง ประชาชนทั่วไป  </w:t>
      </w: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33243" w:rsidRPr="00C32D16" w:rsidRDefault="0021468C" w:rsidP="00767261">
      <w:pPr>
        <w:ind w:left="720" w:right="1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พื้นที่ภายในตำบลพลสงคราม</w:t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833243" w:rsidRPr="00833243" w:rsidRDefault="0021468C" w:rsidP="0021468C">
      <w:pPr>
        <w:ind w:left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33243" w:rsidRPr="00833243">
        <w:rPr>
          <w:rFonts w:ascii="TH SarabunPSK" w:eastAsia="Cordia New" w:hAnsi="TH SarabunPSK" w:cs="TH SarabunPSK"/>
          <w:sz w:val="32"/>
          <w:szCs w:val="32"/>
        </w:rPr>
        <w:t>.</w:t>
      </w:r>
      <w:r w:rsidR="00833243" w:rsidRPr="0083324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833243" w:rsidRPr="00833243">
        <w:rPr>
          <w:rFonts w:ascii="TH SarabunPSK" w:eastAsia="Cordia New" w:hAnsi="TH SarabunPSK" w:cs="TH SarabunPSK"/>
          <w:sz w:val="32"/>
          <w:szCs w:val="32"/>
        </w:rPr>
        <w:t> </w:t>
      </w:r>
      <w:r w:rsidRPr="0058751B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</w:p>
    <w:p w:rsidR="00833243" w:rsidRPr="00833243" w:rsidRDefault="00833243" w:rsidP="008332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3243">
        <w:rPr>
          <w:rFonts w:ascii="TH SarabunPSK" w:hAnsi="TH SarabunPSK" w:cs="TH SarabunPSK"/>
          <w:sz w:val="32"/>
          <w:szCs w:val="32"/>
        </w:rPr>
        <w:tab/>
      </w:r>
      <w:r w:rsidR="0021468C">
        <w:rPr>
          <w:rFonts w:ascii="TH SarabunPSK" w:eastAsia="Cordia New" w:hAnsi="TH SarabunPSK" w:cs="TH SarabunPSK"/>
          <w:sz w:val="32"/>
          <w:szCs w:val="32"/>
        </w:rPr>
        <w:t>6</w:t>
      </w:r>
      <w:r w:rsidRPr="00833243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21468C">
        <w:rPr>
          <w:rFonts w:ascii="TH SarabunPSK" w:hAnsi="TH SarabunPSK" w:cs="TH SarabunPSK" w:hint="cs"/>
          <w:sz w:val="32"/>
          <w:szCs w:val="32"/>
          <w:cs/>
        </w:rPr>
        <w:t xml:space="preserve">จัดซื้อหญ้าแฝก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833243">
        <w:rPr>
          <w:rFonts w:ascii="TH SarabunPSK" w:hAnsi="TH SarabunPSK" w:cs="TH SarabunPSK"/>
          <w:sz w:val="32"/>
          <w:szCs w:val="32"/>
          <w:cs/>
        </w:rPr>
        <w:t>จัดเตรียม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สถานที่ปลูก</w:t>
      </w:r>
    </w:p>
    <w:p w:rsidR="00833243" w:rsidRPr="00833243" w:rsidRDefault="0021468C" w:rsidP="0075494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833243" w:rsidRPr="00833243">
        <w:rPr>
          <w:rFonts w:ascii="TH SarabunPSK" w:eastAsia="Cordia New" w:hAnsi="TH SarabunPSK" w:cs="TH SarabunPSK"/>
          <w:sz w:val="32"/>
          <w:szCs w:val="32"/>
        </w:rPr>
        <w:t>.</w:t>
      </w:r>
      <w:r w:rsidR="00833243" w:rsidRPr="00833243">
        <w:rPr>
          <w:rFonts w:ascii="TH SarabunPSK" w:hAnsi="TH SarabunPSK" w:cs="TH SarabunPSK"/>
          <w:sz w:val="32"/>
          <w:szCs w:val="32"/>
        </w:rPr>
        <w:t>3</w:t>
      </w:r>
      <w:r w:rsidR="00833243" w:rsidRPr="00833243">
        <w:rPr>
          <w:rFonts w:ascii="TH SarabunPSK" w:hAnsi="TH SarabunPSK" w:cs="TH SarabunPSK" w:hint="cs"/>
          <w:sz w:val="32"/>
          <w:szCs w:val="32"/>
          <w:cs/>
        </w:rPr>
        <w:t xml:space="preserve"> เชิญ</w:t>
      </w:r>
      <w:r w:rsidRPr="008835E2">
        <w:rPr>
          <w:rFonts w:ascii="TH SarabunPSK" w:hAnsi="TH SarabunPSK" w:cs="TH SarabunPSK" w:hint="cs"/>
          <w:sz w:val="32"/>
          <w:szCs w:val="32"/>
          <w:cs/>
        </w:rPr>
        <w:t>คณะผู้บริหาร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โรงเรียนในพื้นที่ตำบลพลสงคราม สมาชิกสภาองค์การบริหารส่วนตำบล</w:t>
      </w:r>
      <w:r w:rsidR="007549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พลสงคราม กำนัน แพทย์ สารวัตร ผู้ใหญ่บ้าน  ผู้ช่วยผู้ใหญ่บ้าน พนักงานส่วนต</w:t>
      </w:r>
      <w:r w:rsidR="00843821">
        <w:rPr>
          <w:rFonts w:ascii="TH SarabunPSK" w:hAnsi="TH SarabunPSK" w:cs="TH SarabunPSK" w:hint="cs"/>
          <w:sz w:val="32"/>
          <w:szCs w:val="32"/>
          <w:cs/>
        </w:rPr>
        <w:t>ำบล  พนักงานจ้าง ประชาชนทั่วไป</w:t>
      </w:r>
      <w:r w:rsidR="00833243" w:rsidRPr="00833243">
        <w:rPr>
          <w:rFonts w:ascii="TH SarabunPSK" w:hAnsi="TH SarabunPSK" w:cs="TH SarabunPSK" w:hint="cs"/>
          <w:sz w:val="32"/>
          <w:szCs w:val="32"/>
          <w:cs/>
        </w:rPr>
        <w:t>เข้าร่วมโครงการ/กิจกรรม</w:t>
      </w:r>
    </w:p>
    <w:p w:rsidR="00833243" w:rsidRPr="00833243" w:rsidRDefault="00833243" w:rsidP="00833243">
      <w:pPr>
        <w:rPr>
          <w:rFonts w:ascii="TH SarabunPSK" w:hAnsi="TH SarabunPSK" w:cs="TH SarabunPSK"/>
          <w:sz w:val="32"/>
          <w:szCs w:val="32"/>
          <w:cs/>
        </w:rPr>
      </w:pPr>
      <w:r w:rsidRPr="00833243">
        <w:rPr>
          <w:rFonts w:ascii="TH SarabunPSK" w:hAnsi="TH SarabunPSK" w:cs="TH SarabunPSK"/>
          <w:sz w:val="32"/>
          <w:szCs w:val="32"/>
        </w:rPr>
        <w:tab/>
        <w:t xml:space="preserve">4.4 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ดำเนินการปลูกหญ้าแฝก</w:t>
      </w:r>
    </w:p>
    <w:p w:rsidR="00833243" w:rsidRPr="00833243" w:rsidRDefault="00833243" w:rsidP="00833243">
      <w:pPr>
        <w:rPr>
          <w:rFonts w:ascii="TH SarabunPSK" w:hAnsi="TH SarabunPSK" w:cs="TH SarabunPSK"/>
          <w:sz w:val="32"/>
          <w:szCs w:val="32"/>
        </w:rPr>
      </w:pPr>
      <w:r w:rsidRPr="00833243">
        <w:rPr>
          <w:rFonts w:ascii="TH SarabunPSK" w:hAnsi="TH SarabunPSK" w:cs="TH SarabunPSK"/>
          <w:sz w:val="32"/>
          <w:szCs w:val="32"/>
        </w:rPr>
        <w:t>      </w:t>
      </w:r>
      <w:r w:rsidRPr="00833243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833243">
        <w:rPr>
          <w:rFonts w:ascii="TH SarabunPSK" w:hAnsi="TH SarabunPSK" w:cs="TH SarabunPSK"/>
          <w:sz w:val="32"/>
          <w:szCs w:val="32"/>
        </w:rPr>
        <w:t>.</w:t>
      </w:r>
      <w:r w:rsidRPr="0083324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833243">
        <w:rPr>
          <w:rFonts w:ascii="TH SarabunPSK" w:eastAsia="Cordia New" w:hAnsi="TH SarabunPSK" w:cs="TH SarabunPSK"/>
          <w:sz w:val="32"/>
          <w:szCs w:val="32"/>
        </w:rPr>
        <w:t>  </w:t>
      </w:r>
      <w:r w:rsidR="00843821" w:rsidRPr="0058751B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</w:p>
    <w:p w:rsidR="00833243" w:rsidRPr="008F7D83" w:rsidRDefault="00833243" w:rsidP="00833243">
      <w:pPr>
        <w:shd w:val="clear" w:color="auto" w:fill="FFFFFF"/>
        <w:rPr>
          <w:rFonts w:ascii="TH SarabunPSK" w:hAnsi="TH SarabunPSK" w:cs="TH SarabunPSK"/>
          <w:color w:val="000000"/>
          <w:sz w:val="10"/>
          <w:szCs w:val="10"/>
        </w:rPr>
      </w:pPr>
    </w:p>
    <w:p w:rsidR="00833243" w:rsidRPr="00C32D16" w:rsidRDefault="00833243" w:rsidP="00833243">
      <w:pPr>
        <w:pStyle w:val="a5"/>
        <w:rPr>
          <w:rFonts w:ascii="TH SarabunPSK" w:hAnsi="TH SarabunPSK" w:cs="TH SarabunPSK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33243" w:rsidRPr="00C32D16" w:rsidRDefault="00833243" w:rsidP="00833243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33243" w:rsidRPr="00C32D16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32E7C">
        <w:rPr>
          <w:rFonts w:ascii="TH SarabunIT๙" w:hAnsi="TH SarabunIT๙" w:cs="TH SarabunIT๙"/>
          <w:sz w:val="32"/>
          <w:szCs w:val="32"/>
        </w:rPr>
        <w:t>2</w:t>
      </w:r>
      <w:r w:rsidRPr="00767261">
        <w:rPr>
          <w:rFonts w:ascii="TH SarabunIT๙" w:hAnsi="TH SarabunIT๙" w:cs="TH SarabunIT๙"/>
          <w:sz w:val="32"/>
          <w:szCs w:val="32"/>
        </w:rPr>
        <w:t>0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73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782393" w:rsidRPr="0058751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33243" w:rsidRPr="00833243" w:rsidRDefault="00833243" w:rsidP="00E31B1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33243">
        <w:rPr>
          <w:rFonts w:ascii="TH SarabunPSK" w:hAnsi="TH SarabunPSK" w:cs="TH SarabunPSK" w:hint="cs"/>
          <w:sz w:val="32"/>
          <w:szCs w:val="32"/>
          <w:cs/>
        </w:rPr>
        <w:t>9</w:t>
      </w:r>
      <w:r w:rsidRPr="00833243">
        <w:rPr>
          <w:rFonts w:ascii="TH SarabunPSK" w:hAnsi="TH SarabunPSK" w:cs="TH SarabunPSK"/>
          <w:sz w:val="32"/>
          <w:szCs w:val="32"/>
        </w:rPr>
        <w:t>.</w:t>
      </w:r>
      <w:r w:rsidRPr="00833243">
        <w:rPr>
          <w:rFonts w:ascii="TH SarabunPSK" w:hAnsi="TH SarabunPSK" w:cs="TH SarabunPSK"/>
          <w:sz w:val="32"/>
          <w:szCs w:val="32"/>
          <w:cs/>
        </w:rPr>
        <w:t>1</w:t>
      </w:r>
      <w:r w:rsidRPr="00833243">
        <w:rPr>
          <w:rFonts w:ascii="TH SarabunPSK" w:hAnsi="TH SarabunPSK" w:cs="TH SarabunPSK" w:hint="cs"/>
          <w:sz w:val="32"/>
          <w:szCs w:val="32"/>
          <w:cs/>
        </w:rPr>
        <w:t xml:space="preserve">  มีการปลูกหญ้าแฝกในพื้นที่เพิ่มมากขึ้น ตามพระราชดำริของพระบาทสมเด็จพระเจ้าอยู่หัว</w:t>
      </w:r>
    </w:p>
    <w:p w:rsidR="00833243" w:rsidRPr="00833243" w:rsidRDefault="00833243" w:rsidP="00833243">
      <w:pPr>
        <w:rPr>
          <w:rFonts w:ascii="TH SarabunPSK" w:hAnsi="TH SarabunPSK" w:cs="TH SarabunPSK"/>
          <w:sz w:val="32"/>
          <w:szCs w:val="32"/>
        </w:rPr>
      </w:pPr>
      <w:r w:rsidRPr="00833243">
        <w:rPr>
          <w:rFonts w:ascii="TH SarabunPSK" w:hAnsi="TH SarabunPSK" w:cs="TH SarabunPSK"/>
          <w:sz w:val="32"/>
          <w:szCs w:val="32"/>
          <w:cs/>
        </w:rPr>
        <w:tab/>
      </w:r>
      <w:r w:rsidRPr="00833243">
        <w:rPr>
          <w:rFonts w:ascii="TH SarabunPSK" w:hAnsi="TH SarabunPSK" w:cs="TH SarabunPSK" w:hint="cs"/>
          <w:sz w:val="32"/>
          <w:szCs w:val="32"/>
          <w:cs/>
        </w:rPr>
        <w:t>9</w:t>
      </w:r>
      <w:r w:rsidRPr="00833243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ทำให้ผู้เข้าร่วมกิจกรรมมีส่วนร่วมในการปลูกหญ้าแฝก เพื่อตอบสนองแนวพระราชดำริพระบาทสมเด็จพระเจ้าอยู่หัว</w:t>
      </w:r>
    </w:p>
    <w:p w:rsidR="00833243" w:rsidRPr="00833243" w:rsidRDefault="00833243" w:rsidP="00833243">
      <w:pPr>
        <w:rPr>
          <w:rFonts w:ascii="TH SarabunPSK" w:hAnsi="TH SarabunPSK" w:cs="TH SarabunPSK"/>
          <w:sz w:val="32"/>
          <w:szCs w:val="32"/>
          <w:cs/>
        </w:rPr>
      </w:pPr>
      <w:r w:rsidRPr="00833243">
        <w:rPr>
          <w:rFonts w:ascii="TH SarabunPSK" w:hAnsi="TH SarabunPSK" w:cs="TH SarabunPSK"/>
          <w:sz w:val="32"/>
          <w:szCs w:val="32"/>
          <w:cs/>
        </w:rPr>
        <w:tab/>
      </w:r>
      <w:r w:rsidRPr="00833243">
        <w:rPr>
          <w:rFonts w:ascii="TH SarabunPSK" w:hAnsi="TH SarabunPSK" w:cs="TH SarabunPSK" w:hint="cs"/>
          <w:sz w:val="32"/>
          <w:szCs w:val="32"/>
          <w:cs/>
        </w:rPr>
        <w:t>9</w:t>
      </w:r>
      <w:r w:rsidRPr="00833243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ทำให้ผู้เข้าร่วมกิจกรรมมีความเข้าใจถึงความสำคัญของการปลูกหญ้าแฝก และอนุรักษ์ทรัพยากรดินและน้ำ</w:t>
      </w:r>
    </w:p>
    <w:p w:rsidR="00833243" w:rsidRPr="00833243" w:rsidRDefault="00833243" w:rsidP="00833243">
      <w:pPr>
        <w:rPr>
          <w:rFonts w:ascii="TH SarabunPSK" w:hAnsi="TH SarabunPSK" w:cs="TH SarabunPSK"/>
          <w:sz w:val="32"/>
          <w:szCs w:val="32"/>
        </w:rPr>
      </w:pPr>
      <w:r w:rsidRPr="00833243">
        <w:rPr>
          <w:rFonts w:ascii="TH SarabunPSK" w:hAnsi="TH SarabunPSK" w:cs="TH SarabunPSK"/>
          <w:sz w:val="32"/>
          <w:szCs w:val="32"/>
          <w:cs/>
        </w:rPr>
        <w:tab/>
      </w:r>
      <w:r w:rsidRPr="00833243">
        <w:rPr>
          <w:rFonts w:ascii="TH SarabunPSK" w:hAnsi="TH SarabunPSK" w:cs="TH SarabunPSK" w:hint="cs"/>
          <w:sz w:val="32"/>
          <w:szCs w:val="32"/>
          <w:cs/>
        </w:rPr>
        <w:t>9</w:t>
      </w:r>
      <w:r w:rsidRPr="00833243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สามารถลดการพังทลายของดินบริเวณคันคลองและปรับปรุงสภาพแวดล้อมให้ดีขึ้น</w:t>
      </w:r>
    </w:p>
    <w:p w:rsidR="00833243" w:rsidRPr="00833243" w:rsidRDefault="00833243" w:rsidP="00833243">
      <w:pPr>
        <w:rPr>
          <w:rFonts w:ascii="TH SarabunPSK" w:hAnsi="TH SarabunPSK" w:cs="TH SarabunPSK"/>
          <w:spacing w:val="-8"/>
          <w:sz w:val="32"/>
          <w:szCs w:val="32"/>
        </w:rPr>
      </w:pPr>
      <w:r w:rsidRPr="00833243">
        <w:rPr>
          <w:rFonts w:ascii="TH SarabunPSK" w:hAnsi="TH SarabunPSK" w:cs="TH SarabunPSK" w:hint="cs"/>
          <w:sz w:val="32"/>
          <w:szCs w:val="32"/>
          <w:cs/>
        </w:rPr>
        <w:tab/>
        <w:t>9</w:t>
      </w:r>
      <w:r w:rsidRPr="00833243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833243"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ผู้เข้าร่วมกิจกรรมมีความรู้ในการใช้หญ้าแฝกในการอนุรักษ์ดินและน้ำ เพื่อความยั่งยืนทางการเกษตรในพื้นที่ที่มีปัญหาการชะล้างพังทลายของดินสูง</w:t>
      </w:r>
    </w:p>
    <w:p w:rsidR="00833243" w:rsidRPr="00833243" w:rsidRDefault="00833243" w:rsidP="00833243">
      <w:pPr>
        <w:rPr>
          <w:rFonts w:ascii="TH SarabunPSK" w:hAnsi="TH SarabunPSK" w:cs="TH SarabunPSK"/>
          <w:spacing w:val="-8"/>
          <w:sz w:val="32"/>
          <w:szCs w:val="32"/>
        </w:rPr>
      </w:pPr>
      <w:r w:rsidRPr="00833243">
        <w:rPr>
          <w:rFonts w:ascii="TH SarabunPSK" w:hAnsi="TH SarabunPSK" w:cs="TH SarabunPSK"/>
          <w:spacing w:val="-8"/>
          <w:sz w:val="32"/>
          <w:szCs w:val="32"/>
        </w:rPr>
        <w:tab/>
        <w:t xml:space="preserve">9.6 </w:t>
      </w:r>
      <w:r w:rsidRPr="0083324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ผู้เข้าร่วมกิจกรรมมีส่วนร่วมในการอนุรักษ์ทรัพยากรธรรมชาติและสิ่งแวดล้อม และสร้างความเข้มแข็งของชุมชน</w:t>
      </w:r>
    </w:p>
    <w:p w:rsidR="00833243" w:rsidRDefault="00833243" w:rsidP="00833243">
      <w:pPr>
        <w:rPr>
          <w:rFonts w:ascii="TH SarabunPSK" w:hAnsi="TH SarabunPSK" w:cs="TH SarabunPSK"/>
          <w:spacing w:val="-8"/>
          <w:sz w:val="32"/>
          <w:szCs w:val="32"/>
        </w:rPr>
      </w:pPr>
      <w:r w:rsidRPr="00833243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9.7  ทำให้ผู้เข้าร่วมกิจกรรมมีการส่งเสริมรณรงค์สร้างจิตสำนึก ให้กับผู้เข้าร่วมกิจกรรมให้เห็นความสำคัญของการอนุรักษ์ดินและน้ำ</w:t>
      </w:r>
    </w:p>
    <w:p w:rsidR="008A3A47" w:rsidRDefault="008A3A47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30BE4" w:rsidRDefault="00C30BE4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C84FD3" w:rsidRDefault="00C84FD3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8A3A47" w:rsidRDefault="008A3A47" w:rsidP="00833243">
      <w:pPr>
        <w:rPr>
          <w:rFonts w:ascii="TH SarabunPSK" w:hAnsi="TH SarabunPSK" w:cs="TH SarabunPSK"/>
          <w:spacing w:val="-8"/>
          <w:sz w:val="32"/>
          <w:szCs w:val="32"/>
        </w:rPr>
      </w:pPr>
    </w:p>
    <w:p w:rsidR="00B838DF" w:rsidRPr="00833243" w:rsidRDefault="00B838DF" w:rsidP="00833243">
      <w:pPr>
        <w:rPr>
          <w:rFonts w:ascii="TH SarabunPSK" w:hAnsi="TH SarabunPSK" w:cs="TH SarabunPSK"/>
          <w:spacing w:val="-8"/>
          <w:sz w:val="32"/>
          <w:szCs w:val="32"/>
          <w:cs/>
        </w:rPr>
      </w:pPr>
    </w:p>
    <w:p w:rsidR="00833243" w:rsidRDefault="00833243" w:rsidP="00833243"/>
    <w:p w:rsidR="00833243" w:rsidRDefault="00833243" w:rsidP="0083324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33243" w:rsidRDefault="00993214" w:rsidP="008332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5" type="#_x0000_t202" style="position:absolute;left:0;text-align:left;margin-left:380.7pt;margin-top:-36.3pt;width:60.7pt;height:27.5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" strokecolor="white">
            <v:textbox>
              <w:txbxContent>
                <w:p w:rsidR="00C124FA" w:rsidRPr="00A001E7" w:rsidRDefault="00C124FA" w:rsidP="0083324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ส่วนที่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833243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33243" w:rsidRPr="00865C7D" w:rsidRDefault="00833243" w:rsidP="00833243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F1329D">
        <w:rPr>
          <w:rFonts w:ascii="TH SarabunIT๙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="00C84FD3"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   4</w:t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</w:p>
    <w:p w:rsidR="00833243" w:rsidRDefault="00833243" w:rsidP="00833243">
      <w:pPr>
        <w:rPr>
          <w:rFonts w:ascii="TH SarabunIT๙" w:hAnsi="TH SarabunIT๙" w:cs="TH SarabunIT๙"/>
          <w:sz w:val="36"/>
          <w:szCs w:val="36"/>
        </w:rPr>
      </w:pPr>
    </w:p>
    <w:p w:rsidR="00833243" w:rsidRPr="00865C7D" w:rsidRDefault="00833243" w:rsidP="00833243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27D48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การปลูกป่าเฉลิมพระเกียรติ</w:t>
      </w:r>
    </w:p>
    <w:p w:rsidR="00833243" w:rsidRDefault="00833243" w:rsidP="008332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523F21" w:rsidRPr="00AB7623" w:rsidRDefault="00833243" w:rsidP="00AB7623">
      <w:pPr>
        <w:tabs>
          <w:tab w:val="left" w:pos="1134"/>
        </w:tabs>
        <w:spacing w:line="270" w:lineRule="atLeast"/>
        <w:ind w:left="360" w:right="-23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>ตามพระราชบัญญัติสภาตำบลและองค์การบริหารส่วนตำบล  พ.ศ.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2537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และแก้ไขเพิ่มเติมถึง ฉบับที่ 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พ.ศ.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2552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ส่วนที่ 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มาตรา  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67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ภายใต้บังคับแห่งกฎหมาย  องค์การบริหารส่วนตำบล  มีหน้าที่ต้องทำในเขตองค์การบริหารส่วนตำบล  (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7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>)  คุ้มครอง  ดูแล  และบำรุงรักษาธรรมชาติและสิ่งแวดล้อม  ประกอบกับด้วยปัจจุบันโลก  กำลังเผชิญกับสภาวะเปลี่ยนแปลงของสภาพภูมิอากาศ  ที่ทำให้อุณหภูมิโลกสูงขึ้น  หรือที่เรียกว่า  สภาวะโลกร้อนซึ่งส่งผลให้เกิดปรากฎการณ์ทางธรรมชาติที่มีผลกระทบวิถีชีวิตของมนุษย์ อาทิ เกิดความแห้งแล้ง  มีไฟไหม้ป่า  ฝนตกไม่ตรงฤดูกาล อากาศหนาว  เป็นต้น  ส่วนหนึ่งเป็นผลมาจากการตัดไม้ทำลายป่าของมนุษย์  และ</w:t>
      </w:r>
      <w:r w:rsidR="00523F21" w:rsidRPr="00523F21">
        <w:rPr>
          <w:rFonts w:ascii="TH SarabunPSK" w:hAnsi="TH SarabunPSK" w:cs="TH SarabunPSK"/>
          <w:sz w:val="32"/>
          <w:szCs w:val="32"/>
          <w:cs/>
          <w:lang w:val="en-GB"/>
        </w:rPr>
        <w:t>ชีวิตความเป็นอยู่ของเรา จำเป็นอย่างมากที่ต้องใช้ทรัพยากรธรรมชาติเข้ามาช่วยในการดำรงชีวิต เพราะธรรมชาติ เป็นแหล่งสำคัญสำหรับการดำรงชีวิตเราจึงเรียนรู้ที่จะเข้าใจธรรมชาติ อนุรักษ์และใช้ทรัพยากรธรรมชาติให้เกิดประโยชน์มากที่สุดปัญหาเรื่องสิ่งแวดล้อมเป็นปัญหาที่มีความสำคัญควบคู่กับการพัฒนาความเจริญก้าวหน้าซึ่งเป็นปัญหาร่วมกันของทุกประเทศ กล่าวคือการพัฒนายิ่งรุดหน้าปัญหาคุณภาพสิ่งแวดล้อมและภาวะมลพิษยิ่งก่อตัวและทวีความรุนแรงมากยิ่งขึ้นประเทศไทยนับเป็นประเทศหนึ่งที่ประสบปัญหาดังกล่าว ทั้งนี้เพราะการพัฒนาเศรษฐกิจในช่วงที่ผ่านมาให้ความสำคัญกับอัตราความเจริญเติบโตทางเศรษฐกิจโดยการนำเอาทรัพยากรมาใช้ประโยชน์แต่ไม่ได้มีการวางแผนการจัดการที่เหมาะสมรองรับปัญหาที่จะเกิดขึ้นทำให้ทรัพยากรธรรมชาติที่เหลืออยู่มีสภาพเสื่อมโทรมโดยเฉพาะป่าไม้ซึ่งนับวันจะลดปริมาณลงเรื่อยๆ จนทำให้เกิดผลกระทบต่อสัตว์  บ้านเรือน  และมนุษย์เรา ดังนั้นการปลูกป่าชดเชยจึงเป็นเรื่องที่จำเป็นตลอดจนเป็นการสร้างจิตสำนึกการอนุรักษ์ทรัพยากรธรรมชาติให้เกิดขึ้นแก่เยาวชนและประชาชนทั่วไป</w:t>
      </w:r>
      <w:r w:rsidR="00AB7623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องค์การบริหารส่วนตำบล</w:t>
      </w:r>
      <w:r w:rsidR="00AB7623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พลสงคราม</w:t>
      </w:r>
      <w:r w:rsidR="00523F21" w:rsidRPr="00523F21">
        <w:rPr>
          <w:rFonts w:ascii="TH SarabunPSK" w:hAnsi="TH SarabunPSK" w:cs="TH SarabunPSK"/>
          <w:spacing w:val="-6"/>
          <w:sz w:val="32"/>
          <w:szCs w:val="32"/>
          <w:lang w:val="en-GB"/>
        </w:rPr>
        <w:t xml:space="preserve">  </w:t>
      </w:r>
      <w:r w:rsidR="00523F21" w:rsidRPr="00523F21">
        <w:rPr>
          <w:rFonts w:ascii="TH SarabunPSK" w:hAnsi="TH SarabunPSK" w:cs="TH SarabunPSK" w:hint="cs"/>
          <w:spacing w:val="-6"/>
          <w:sz w:val="32"/>
          <w:szCs w:val="32"/>
          <w:cs/>
          <w:lang w:val="en-GB"/>
        </w:rPr>
        <w:t>ได้ตระหนักถึงความสำคัญของการปลูกป่าทดแทนและการลดภาวะโลกร้อน   จึงได้</w:t>
      </w:r>
      <w:r w:rsidR="00523F21" w:rsidRPr="00523F21">
        <w:rPr>
          <w:rFonts w:ascii="TH SarabunPSK" w:hAnsi="TH SarabunPSK" w:cs="TH SarabunPSK"/>
          <w:spacing w:val="-6"/>
          <w:sz w:val="32"/>
          <w:szCs w:val="32"/>
          <w:cs/>
          <w:lang w:val="en-GB"/>
        </w:rPr>
        <w:t>จัดทำโครงการ</w:t>
      </w:r>
      <w:r w:rsidR="00523F21" w:rsidRPr="00523F21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ปลูกต้นไม้เฉลิมพระเกียรติ</w:t>
      </w:r>
      <w:r w:rsidR="00523F21" w:rsidRPr="00523F21">
        <w:rPr>
          <w:rFonts w:ascii="TH SarabunPSK" w:hAnsi="TH SarabunPSK" w:cs="TH SarabunPSK"/>
          <w:spacing w:val="12"/>
          <w:sz w:val="32"/>
          <w:szCs w:val="32"/>
          <w:cs/>
          <w:lang w:val="en-GB"/>
        </w:rPr>
        <w:t>ขึ้นเพื่อ</w:t>
      </w:r>
      <w:r w:rsidR="00523F21" w:rsidRPr="00523F21">
        <w:rPr>
          <w:rFonts w:ascii="TH SarabunPSK" w:hAnsi="TH SarabunPSK" w:cs="TH SarabunPSK" w:hint="cs"/>
          <w:spacing w:val="12"/>
          <w:sz w:val="32"/>
          <w:szCs w:val="32"/>
          <w:cs/>
          <w:lang w:val="en-GB"/>
        </w:rPr>
        <w:t>เพิ่มจำนวนพื้นที่</w:t>
      </w:r>
      <w:r w:rsidR="00523F21" w:rsidRPr="00523F21">
        <w:rPr>
          <w:rFonts w:ascii="TH SarabunPSK" w:hAnsi="TH SarabunPSK" w:cs="TH SarabunPSK"/>
          <w:spacing w:val="12"/>
          <w:sz w:val="32"/>
          <w:szCs w:val="32"/>
          <w:cs/>
          <w:lang w:val="en-GB"/>
        </w:rPr>
        <w:t>ป่าไม้เพิ่มมากขึ้น</w:t>
      </w:r>
    </w:p>
    <w:p w:rsidR="00833243" w:rsidRDefault="00833243" w:rsidP="00523F21">
      <w:pPr>
        <w:pStyle w:val="a5"/>
        <w:spacing w:line="216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31E61" w:rsidRPr="00523F21" w:rsidRDefault="002B1E2D" w:rsidP="00A31E61">
      <w:pPr>
        <w:spacing w:line="276" w:lineRule="auto"/>
        <w:ind w:left="1428" w:firstLine="1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523F21" w:rsidRPr="00523F21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 </w:t>
      </w:r>
      <w:r w:rsidR="00A31E61" w:rsidRPr="00523F21">
        <w:rPr>
          <w:rFonts w:ascii="TH SarabunPSK" w:eastAsia="Calibri" w:hAnsi="TH SarabunPSK" w:cs="TH SarabunPSK"/>
          <w:spacing w:val="-6"/>
          <w:sz w:val="32"/>
          <w:szCs w:val="32"/>
          <w:cs/>
        </w:rPr>
        <w:t>เพื่อพัฒนาแนวพระราชดำริของพระบาทสมเด็จพระเจ้าอยู่หัว  และสมเด็จพระนางเจ้าฯ</w:t>
      </w:r>
    </w:p>
    <w:p w:rsidR="00A31E61" w:rsidRPr="00523F21" w:rsidRDefault="00A31E61" w:rsidP="00A31E61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พระบรมราชินีนาถ  มาเป็นกรอบแนวทา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ในการฟื้นฟูป่า  และระบบนิเวศต้นน้ำ  และปลายน้ำ</w:t>
      </w:r>
    </w:p>
    <w:p w:rsidR="00523F21" w:rsidRPr="00523F21" w:rsidRDefault="002B1E2D" w:rsidP="00523F21">
      <w:pPr>
        <w:spacing w:line="276" w:lineRule="auto"/>
        <w:ind w:left="1428" w:firstLine="1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31E6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  เพื่อฟื้นฟูความสมดุลของระบบนิเวศเป็นแหล่งดูดทรัพ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>น้ำและลดความเสียหายที่เกิด</w:t>
      </w:r>
    </w:p>
    <w:p w:rsidR="00523F21" w:rsidRPr="00523F21" w:rsidRDefault="00523F21" w:rsidP="008A3A47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จากอุทกภัยและภัยแล้ง  ตลอดจนการเปลี่ยนแป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งสภาวะภูมิอากาศ</w:t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  เพื่อส่งเสริมการมีส่วนร่วมและสร้างจิตสำนึกให้ทุกภาคส่วนทั้งภาครัฐ  ภาคประชา</w:t>
      </w:r>
    </w:p>
    <w:p w:rsidR="00523F21" w:rsidRPr="00523F21" w:rsidRDefault="00523F21" w:rsidP="00523F21">
      <w:pPr>
        <w:rPr>
          <w:rFonts w:ascii="TH SarabunPSK" w:eastAsia="Calibri" w:hAnsi="TH SarabunPSK" w:cs="TH SarabunPSK"/>
          <w:spacing w:val="6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สังคมเอกชน</w:t>
      </w:r>
      <w:r w:rsidRPr="00523F21">
        <w:rPr>
          <w:rFonts w:ascii="TH SarabunPSK" w:eastAsia="Calibri" w:hAnsi="TH SarabunPSK" w:cs="TH SarabunPSK"/>
          <w:spacing w:val="6"/>
          <w:sz w:val="32"/>
          <w:szCs w:val="32"/>
          <w:cs/>
        </w:rPr>
        <w:t>ชุมชนและประชาชนทุกหมู่เหล่าร่วมกันอนุรักษ์ฟื้นฟูและเสริมสร้างความอุดมสมบูรณ์ของ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รัพยากรธรรมชาติและสิ่งแวดล้อม  อันเป็นการส่งเสริมคุณภาพชีวิตของประชาชนอย่างยั่งยืนตลอดไป</w:t>
      </w:r>
    </w:p>
    <w:p w:rsidR="00833243" w:rsidRDefault="00833243" w:rsidP="00833243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23F21" w:rsidRPr="00523F21" w:rsidRDefault="002B1E2D" w:rsidP="00523F21">
      <w:pPr>
        <w:ind w:left="1080" w:firstLine="3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523F21" w:rsidRPr="00523F21">
        <w:rPr>
          <w:rFonts w:ascii="TH SarabunPSK" w:hAnsi="TH SarabunPSK" w:cs="TH SarabunPSK"/>
          <w:sz w:val="32"/>
          <w:szCs w:val="32"/>
          <w:cs/>
          <w:lang w:val="en-GB"/>
        </w:rPr>
        <w:t>เขตพื้นที่รับผิดชอบขององค์การบริหารส่วนตำบล</w:t>
      </w:r>
      <w:r w:rsidR="00A31E61">
        <w:rPr>
          <w:rFonts w:ascii="TH SarabunPSK" w:hAnsi="TH SarabunPSK" w:cs="TH SarabunPSK" w:hint="cs"/>
          <w:sz w:val="32"/>
          <w:szCs w:val="32"/>
          <w:cs/>
          <w:lang w:val="en-GB"/>
        </w:rPr>
        <w:t>พลสงคราม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833243" w:rsidRPr="00C32D16" w:rsidRDefault="002B1E2D" w:rsidP="00523F21">
      <w:pPr>
        <w:spacing w:after="120" w:line="276" w:lineRule="auto"/>
        <w:ind w:left="1080" w:firstLine="36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.ผู้เข้าร่วมโครงการ</w:t>
      </w:r>
      <w:r w:rsidR="00A31E61">
        <w:rPr>
          <w:rFonts w:ascii="TH SarabunPSK" w:eastAsia="Calibri" w:hAnsi="TH SarabunPSK" w:cs="TH SarabunPSK" w:hint="cs"/>
          <w:sz w:val="32"/>
          <w:szCs w:val="32"/>
          <w:cs/>
        </w:rPr>
        <w:t>ฯประชา</w:t>
      </w:r>
      <w:proofErr w:type="spellStart"/>
      <w:r w:rsidR="00A31E61">
        <w:rPr>
          <w:rFonts w:ascii="TH SarabunPSK" w:eastAsia="Calibri" w:hAnsi="TH SarabunPSK" w:cs="TH SarabunPSK" w:hint="cs"/>
          <w:sz w:val="32"/>
          <w:szCs w:val="32"/>
          <w:cs/>
        </w:rPr>
        <w:t>นภาย</w:t>
      </w:r>
      <w:proofErr w:type="spellEnd"/>
      <w:r w:rsidR="00A31E61">
        <w:rPr>
          <w:rFonts w:ascii="TH SarabunPSK" w:eastAsia="Calibri" w:hAnsi="TH SarabunPSK" w:cs="TH SarabunPSK" w:hint="cs"/>
          <w:sz w:val="32"/>
          <w:szCs w:val="32"/>
          <w:cs/>
        </w:rPr>
        <w:t>ในตำบลพลสงคราม</w:t>
      </w:r>
      <w:r w:rsidR="00833243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33243" w:rsidRPr="008F7D8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33243" w:rsidRPr="00C32D16" w:rsidRDefault="00523F21" w:rsidP="00833243">
      <w:pPr>
        <w:ind w:right="1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59F6">
        <w:rPr>
          <w:rFonts w:ascii="TH SarabunIT๙" w:hAnsi="TH SarabunIT๙" w:cs="TH SarabunIT๙" w:hint="cs"/>
          <w:sz w:val="32"/>
          <w:szCs w:val="32"/>
          <w:cs/>
        </w:rPr>
        <w:t>ป่าพื้นที่ภายในตำบลพลสงคราม</w:t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23F21" w:rsidRPr="00523F21" w:rsidRDefault="00523F21" w:rsidP="00523F21">
      <w:pPr>
        <w:tabs>
          <w:tab w:val="left" w:pos="360"/>
        </w:tabs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1E2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2B1E2D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 xml:space="preserve">  จัดทำบันทึกขออนุมัติโครงการ</w:t>
      </w:r>
    </w:p>
    <w:p w:rsidR="00523F21" w:rsidRPr="00523F21" w:rsidRDefault="00523F21" w:rsidP="00523F21">
      <w:pPr>
        <w:tabs>
          <w:tab w:val="left" w:pos="360"/>
          <w:tab w:val="left" w:pos="1440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2B1E2D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  เสนอ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ของบประมาณ</w:t>
      </w:r>
    </w:p>
    <w:p w:rsidR="00523F21" w:rsidRPr="00523F21" w:rsidRDefault="00523F21" w:rsidP="00523F21">
      <w:pPr>
        <w:tabs>
          <w:tab w:val="left" w:pos="284"/>
          <w:tab w:val="left" w:pos="1440"/>
        </w:tabs>
        <w:spacing w:line="276" w:lineRule="auto"/>
        <w:ind w:left="851" w:right="-188" w:hanging="567"/>
        <w:rPr>
          <w:rFonts w:ascii="TH SarabunPSK" w:hAnsi="TH SarabunPSK" w:cs="TH SarabunPSK"/>
          <w:sz w:val="32"/>
          <w:szCs w:val="32"/>
          <w:lang w:val="en-GB"/>
        </w:rPr>
      </w:pPr>
      <w:r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2B1E2D">
        <w:rPr>
          <w:rFonts w:ascii="TH SarabunPSK" w:hAnsi="TH SarabunPSK" w:cs="TH SarabunPSK"/>
          <w:sz w:val="32"/>
          <w:szCs w:val="32"/>
          <w:cs/>
          <w:lang w:val="en-GB"/>
        </w:rPr>
        <w:t>5</w:t>
      </w:r>
      <w:r w:rsidRPr="00523F21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="002B1E2D">
        <w:rPr>
          <w:rFonts w:ascii="TH SarabunPSK" w:hAnsi="TH SarabunPSK" w:cs="TH SarabunPSK" w:hint="cs"/>
          <w:sz w:val="32"/>
          <w:szCs w:val="32"/>
          <w:cs/>
          <w:lang w:val="en-GB"/>
        </w:rPr>
        <w:t>3</w:t>
      </w:r>
      <w:r w:rsidRPr="00523F21">
        <w:rPr>
          <w:rFonts w:ascii="TH SarabunPSK" w:hAnsi="TH SarabunPSK" w:cs="TH SarabunPSK"/>
          <w:sz w:val="32"/>
          <w:szCs w:val="32"/>
          <w:cs/>
          <w:lang w:val="en-GB"/>
        </w:rPr>
        <w:t>ประชาสัมพันธ์ให้ประชาชนได้รู้ในการจัดทำโครงการ และรณรงค์ชักชวนให้ประชาชน</w:t>
      </w:r>
    </w:p>
    <w:p w:rsidR="00523F21" w:rsidRPr="00523F21" w:rsidRDefault="00523F21" w:rsidP="00523F21">
      <w:pPr>
        <w:tabs>
          <w:tab w:val="left" w:pos="284"/>
          <w:tab w:val="left" w:pos="1440"/>
        </w:tabs>
        <w:spacing w:line="276" w:lineRule="auto"/>
        <w:ind w:left="851" w:right="-188" w:hanging="567"/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hAnsi="TH SarabunPSK" w:cs="TH SarabunPSK"/>
          <w:sz w:val="32"/>
          <w:szCs w:val="32"/>
          <w:cs/>
          <w:lang w:val="en-GB"/>
        </w:rPr>
        <w:t>ออกมา</w:t>
      </w:r>
      <w:r w:rsidRPr="00523F21">
        <w:rPr>
          <w:rFonts w:ascii="TH SarabunPSK" w:hAnsi="TH SarabunPSK" w:cs="TH SarabunPSK"/>
          <w:spacing w:val="2"/>
          <w:sz w:val="32"/>
          <w:szCs w:val="32"/>
          <w:cs/>
          <w:lang w:val="en-GB"/>
        </w:rPr>
        <w:t>ร่วมกิจกรรมปลูกป่า</w:t>
      </w:r>
      <w:r w:rsidRPr="00523F21">
        <w:rPr>
          <w:rFonts w:ascii="TH SarabunPSK" w:eastAsia="SimSun" w:hAnsi="TH SarabunPSK" w:cs="TH SarabunPSK"/>
          <w:spacing w:val="2"/>
          <w:sz w:val="32"/>
          <w:szCs w:val="32"/>
          <w:cs/>
          <w:lang w:eastAsia="zh-CN"/>
        </w:rPr>
        <w:t>เฉลิมพระเกียรติ</w:t>
      </w:r>
      <w:r w:rsidRPr="00523F21">
        <w:rPr>
          <w:rFonts w:ascii="TH SarabunPSK" w:eastAsia="Calibri" w:hAnsi="TH SarabunPSK" w:cs="TH SarabunPSK"/>
          <w:spacing w:val="2"/>
          <w:sz w:val="32"/>
          <w:szCs w:val="32"/>
          <w:cs/>
          <w:lang w:val="en-GB"/>
        </w:rPr>
        <w:t>ร่วมกับองค์กร</w:t>
      </w:r>
      <w:r w:rsidRPr="00523F21">
        <w:rPr>
          <w:rFonts w:ascii="TH SarabunPSK" w:eastAsia="Calibri" w:hAnsi="TH SarabunPSK" w:cs="TH SarabunPSK"/>
          <w:sz w:val="32"/>
          <w:szCs w:val="32"/>
          <w:cs/>
          <w:lang w:val="en-GB"/>
        </w:rPr>
        <w:t>ปกครองส่วนท้องถิ่น</w:t>
      </w:r>
    </w:p>
    <w:p w:rsidR="00523F21" w:rsidRPr="00523F21" w:rsidRDefault="002B1E2D" w:rsidP="00523F21">
      <w:pPr>
        <w:ind w:left="72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5</w:t>
      </w:r>
      <w:r w:rsidR="00523F21" w:rsidRPr="00523F21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="00523F21" w:rsidRPr="00523F21">
        <w:rPr>
          <w:rFonts w:ascii="TH SarabunPSK" w:hAnsi="TH SarabunPSK" w:cs="TH SarabunPSK"/>
          <w:sz w:val="32"/>
          <w:szCs w:val="32"/>
          <w:cs/>
          <w:lang w:val="en-GB"/>
        </w:rPr>
        <w:t xml:space="preserve">  เตรียมสถานที่ และวัสดุอุปกรณ์</w:t>
      </w:r>
    </w:p>
    <w:p w:rsidR="00523F21" w:rsidRPr="00523F21" w:rsidRDefault="002B1E2D" w:rsidP="00523F21">
      <w:pPr>
        <w:ind w:left="72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523F21" w:rsidRPr="00523F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ดำเนินการตามโครงการ</w:t>
      </w:r>
    </w:p>
    <w:p w:rsidR="00833243" w:rsidRPr="008F7D83" w:rsidRDefault="00833243" w:rsidP="00833243">
      <w:pPr>
        <w:shd w:val="clear" w:color="auto" w:fill="FFFFFF"/>
        <w:rPr>
          <w:rFonts w:ascii="TH SarabunPSK" w:hAnsi="TH SarabunPSK" w:cs="TH SarabunPSK"/>
          <w:color w:val="000000"/>
          <w:sz w:val="10"/>
          <w:szCs w:val="10"/>
        </w:rPr>
      </w:pPr>
    </w:p>
    <w:p w:rsidR="00833243" w:rsidRPr="00C32D16" w:rsidRDefault="00833243" w:rsidP="00833243">
      <w:pPr>
        <w:pStyle w:val="a5"/>
        <w:rPr>
          <w:rFonts w:ascii="TH SarabunPSK" w:hAnsi="TH SarabunPSK" w:cs="TH SarabunPSK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33243" w:rsidRPr="00C32D16" w:rsidRDefault="00833243" w:rsidP="00833243">
      <w:pPr>
        <w:ind w:right="2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32D16">
        <w:rPr>
          <w:rFonts w:ascii="TH SarabunIT๙" w:hAnsi="TH SarabunIT๙" w:cs="TH SarabunIT๙" w:hint="cs"/>
          <w:sz w:val="32"/>
          <w:szCs w:val="32"/>
          <w:cs/>
        </w:rPr>
        <w:t xml:space="preserve">  วัน</w:t>
      </w:r>
    </w:p>
    <w:p w:rsidR="00833243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33243" w:rsidRPr="00C32D16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3F21" w:rsidRPr="0076726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7261">
        <w:rPr>
          <w:rFonts w:ascii="TH SarabunIT๙" w:hAnsi="TH SarabunIT๙" w:cs="TH SarabunIT๙"/>
          <w:sz w:val="32"/>
          <w:szCs w:val="32"/>
        </w:rPr>
        <w:t>0</w:t>
      </w:r>
      <w:r w:rsidRPr="00767261">
        <w:rPr>
          <w:rFonts w:ascii="TH SarabunIT๙" w:hAnsi="TH SarabunIT๙" w:cs="TH SarabunIT๙" w:hint="cs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2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23F21" w:rsidRDefault="00833243" w:rsidP="00833243">
      <w:pPr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23F21" w:rsidRPr="00523F21" w:rsidRDefault="002B1E2D" w:rsidP="00523F21">
      <w:pPr>
        <w:ind w:left="1428" w:firstLine="12"/>
        <w:rPr>
          <w:rFonts w:ascii="TH SarabunPSK" w:eastAsia="Calibri" w:hAnsi="TH SarabunPSK" w:cs="TH SarabunPSK"/>
          <w:spacing w:val="6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523F21" w:rsidRPr="00523F21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ได้</w:t>
      </w:r>
      <w:r w:rsidR="00523F21" w:rsidRPr="00523F21">
        <w:rPr>
          <w:rFonts w:ascii="TH SarabunPSK" w:eastAsia="Calibri" w:hAnsi="TH SarabunPSK" w:cs="TH SarabunPSK"/>
          <w:spacing w:val="6"/>
          <w:sz w:val="32"/>
          <w:szCs w:val="32"/>
          <w:cs/>
        </w:rPr>
        <w:t>เฉลิมพระเกียรติสมเด็จพระนางเจ้าฯพระบรมราชินีนาถ  เนื่องในโอกาส</w:t>
      </w:r>
    </w:p>
    <w:p w:rsidR="00523F21" w:rsidRPr="00523F21" w:rsidRDefault="00523F21" w:rsidP="00523F21">
      <w:pPr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eastAsia="Calibri" w:hAnsi="TH SarabunPSK" w:cs="TH SarabunPSK"/>
          <w:spacing w:val="6"/>
          <w:sz w:val="32"/>
          <w:szCs w:val="32"/>
          <w:cs/>
        </w:rPr>
        <w:t>พระราชพิธีมหามงคล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เฉลิม  พระชนมพรรษา  </w:t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2B1E2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  พรรษา </w:t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12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  สิงหาคม  </w:t>
      </w:r>
      <w:r w:rsidR="002B1E2D">
        <w:rPr>
          <w:rFonts w:ascii="TH SarabunPSK" w:eastAsia="Calibri" w:hAnsi="TH SarabunPSK" w:cs="TH SarabunPSK"/>
          <w:sz w:val="32"/>
          <w:szCs w:val="32"/>
          <w:cs/>
        </w:rPr>
        <w:t>255</w:t>
      </w:r>
      <w:r w:rsidR="002B1E2D"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:rsidR="00523F21" w:rsidRPr="00523F21" w:rsidRDefault="002B1E2D" w:rsidP="00523F21">
      <w:pPr>
        <w:ind w:left="1428" w:firstLine="1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 xml:space="preserve">  ได้</w:t>
      </w:r>
      <w:r w:rsidR="00523F21" w:rsidRPr="00523F21">
        <w:rPr>
          <w:rFonts w:ascii="TH SarabunPSK" w:eastAsia="Calibri" w:hAnsi="TH SarabunPSK" w:cs="TH SarabunPSK"/>
          <w:spacing w:val="-6"/>
          <w:sz w:val="32"/>
          <w:szCs w:val="32"/>
          <w:cs/>
        </w:rPr>
        <w:t>พัฒนาแนวพระราชดำริของพระบาทสมเด็จพระเจ้าอยู่หัว  และสมเด็จพระนางเจ้าฯ</w:t>
      </w:r>
    </w:p>
    <w:p w:rsidR="00523F21" w:rsidRPr="00523F21" w:rsidRDefault="00523F21" w:rsidP="00523F21">
      <w:pPr>
        <w:rPr>
          <w:rFonts w:ascii="TH SarabunPSK" w:eastAsia="Calibri" w:hAnsi="TH SarabunPSK" w:cs="TH SarabunPSK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พระบรมราชินีนาถ  มาเป็นกรอบแนวทา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ในการฟื้นฟูป่า  และระบบนิเวศต้นน้ำ  และปลายน้ำ</w:t>
      </w:r>
    </w:p>
    <w:p w:rsidR="00523F21" w:rsidRPr="00523F21" w:rsidRDefault="002B1E2D" w:rsidP="00523F21">
      <w:pPr>
        <w:ind w:left="1428" w:firstLine="1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>ฟื้นฟูความสมดุลของระบบนิเวศเป็นแหล่งดูดทรัพ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>น้ำและลดความเสียหายที่เกิด</w:t>
      </w:r>
    </w:p>
    <w:p w:rsidR="00523F21" w:rsidRPr="00523F21" w:rsidRDefault="00523F21" w:rsidP="00523F21">
      <w:pPr>
        <w:rPr>
          <w:rFonts w:ascii="TH SarabunPSK" w:eastAsia="Calibri" w:hAnsi="TH SarabunPSK" w:cs="TH SarabunPSK"/>
          <w:sz w:val="32"/>
          <w:szCs w:val="32"/>
          <w:cs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จากอุทกภัยและภัยแล้ง  ตลอดจนการเปลี่ยนแป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งสภาวะภูมิอากาศ</w:t>
      </w:r>
    </w:p>
    <w:p w:rsidR="00523F21" w:rsidRPr="00523F21" w:rsidRDefault="002B1E2D" w:rsidP="00523F21">
      <w:pPr>
        <w:ind w:left="1428" w:firstLine="12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523F21" w:rsidRPr="00523F21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="00523F21" w:rsidRPr="00523F21">
        <w:rPr>
          <w:rFonts w:ascii="TH SarabunPSK" w:eastAsia="Calibri" w:hAnsi="TH SarabunPSK" w:cs="TH SarabunPSK"/>
          <w:sz w:val="32"/>
          <w:szCs w:val="32"/>
          <w:cs/>
        </w:rPr>
        <w:t xml:space="preserve">ส่งเสริมการมีส่วนร่วมและสร้างจิตสำนึกให้ทุกภาคส่วนทั้งภาครัฐ  ภาคประชาสังคม  </w:t>
      </w:r>
    </w:p>
    <w:p w:rsidR="00523F21" w:rsidRPr="00523F21" w:rsidRDefault="00523F21" w:rsidP="00523F21">
      <w:pPr>
        <w:rPr>
          <w:rFonts w:ascii="TH SarabunPSK" w:eastAsia="Calibri" w:hAnsi="TH SarabunPSK" w:cs="TH SarabunPSK"/>
          <w:spacing w:val="6"/>
          <w:sz w:val="32"/>
          <w:szCs w:val="32"/>
        </w:rPr>
      </w:pPr>
      <w:r w:rsidRPr="00523F21">
        <w:rPr>
          <w:rFonts w:ascii="TH SarabunPSK" w:eastAsia="Calibri" w:hAnsi="TH SarabunPSK" w:cs="TH SarabunPSK"/>
          <w:sz w:val="32"/>
          <w:szCs w:val="32"/>
          <w:cs/>
        </w:rPr>
        <w:t>เอกชน</w:t>
      </w:r>
      <w:r w:rsidRPr="00523F21">
        <w:rPr>
          <w:rFonts w:ascii="TH SarabunPSK" w:eastAsia="Calibri" w:hAnsi="TH SarabunPSK" w:cs="TH SarabunPSK"/>
          <w:spacing w:val="6"/>
          <w:sz w:val="32"/>
          <w:szCs w:val="32"/>
          <w:cs/>
        </w:rPr>
        <w:t>ชุมชนและประชาชนทุกหมู่เหล่าร่วมกันอนุรักษ์ฟื้นฟูและเสริมสร้างความอุดมสมบูรณ์ของ</w:t>
      </w:r>
      <w:r w:rsidRPr="00523F21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23F21">
        <w:rPr>
          <w:rFonts w:ascii="TH SarabunPSK" w:eastAsia="Calibri" w:hAnsi="TH SarabunPSK" w:cs="TH SarabunPSK"/>
          <w:sz w:val="32"/>
          <w:szCs w:val="32"/>
          <w:cs/>
        </w:rPr>
        <w:t>รัพยากรธรรมชาติและสิ่งแวดล้อม  อันเป็นการส่งเสริม  คุณภาพชีวิตของประชาชนอย่างยั่งยืนตลอดไป</w:t>
      </w:r>
    </w:p>
    <w:p w:rsidR="00833243" w:rsidRDefault="00833243" w:rsidP="00833243"/>
    <w:p w:rsidR="00833243" w:rsidRDefault="00833243" w:rsidP="00833243"/>
    <w:p w:rsidR="00767261" w:rsidRDefault="00767261" w:rsidP="00833243"/>
    <w:p w:rsidR="00767261" w:rsidRDefault="00767261" w:rsidP="00833243"/>
    <w:p w:rsidR="00767261" w:rsidRDefault="00767261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8A3A47" w:rsidRDefault="008A3A47" w:rsidP="00833243"/>
    <w:p w:rsidR="00E65FA0" w:rsidRDefault="00E65FA0" w:rsidP="00833243"/>
    <w:p w:rsidR="00E65FA0" w:rsidRDefault="00E65FA0" w:rsidP="00833243"/>
    <w:p w:rsidR="008A3A47" w:rsidRDefault="008A3A47" w:rsidP="00833243"/>
    <w:p w:rsidR="008A3A47" w:rsidRDefault="008A3A47" w:rsidP="00833243"/>
    <w:p w:rsidR="00833243" w:rsidRDefault="00833243" w:rsidP="00833243"/>
    <w:p w:rsidR="00523F21" w:rsidRDefault="00523F21" w:rsidP="00523F21"/>
    <w:p w:rsidR="00523F21" w:rsidRDefault="00523F21" w:rsidP="00523F21"/>
    <w:p w:rsidR="00833243" w:rsidRDefault="00833243" w:rsidP="00833243"/>
    <w:p w:rsidR="004F12A6" w:rsidRPr="00657BF7" w:rsidRDefault="004F12A6" w:rsidP="004F12A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F12A6" w:rsidRPr="00657BF7" w:rsidRDefault="004F12A6" w:rsidP="004F12A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657BF7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360ECEB9" wp14:editId="711D58C9">
            <wp:simplePos x="0" y="0"/>
            <wp:positionH relativeFrom="column">
              <wp:posOffset>2185035</wp:posOffset>
            </wp:positionH>
            <wp:positionV relativeFrom="paragraph">
              <wp:posOffset>-351155</wp:posOffset>
            </wp:positionV>
            <wp:extent cx="1160780" cy="11144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2A6" w:rsidRPr="00657BF7" w:rsidRDefault="004F12A6" w:rsidP="004F12A6">
      <w:pPr>
        <w:autoSpaceDE w:val="0"/>
        <w:autoSpaceDN w:val="0"/>
        <w:adjustRightInd w:val="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57BF7">
        <w:rPr>
          <w:rFonts w:ascii="TH SarabunIT๙" w:hAnsi="TH SarabunIT๙" w:cs="TH SarabunIT๙"/>
          <w:b/>
          <w:bCs/>
          <w:sz w:val="36"/>
          <w:szCs w:val="36"/>
          <w:cs/>
        </w:rPr>
        <w:t>คำสั่งองค์การบริหารส่วนตำบล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พลสงคราม</w:t>
      </w: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657BF7">
        <w:rPr>
          <w:rFonts w:ascii="TH SarabunIT๙" w:hAnsi="TH SarabunIT๙" w:cs="TH SarabunIT๙"/>
          <w:sz w:val="36"/>
          <w:szCs w:val="36"/>
          <w:cs/>
        </w:rPr>
        <w:t>ที่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246</w:t>
      </w:r>
      <w:r w:rsidRPr="00657BF7">
        <w:rPr>
          <w:rFonts w:ascii="TH SarabunIT๙" w:hAnsi="TH SarabunIT๙" w:cs="TH SarabunIT๙"/>
          <w:sz w:val="36"/>
          <w:szCs w:val="36"/>
          <w:cs/>
        </w:rPr>
        <w:t xml:space="preserve"> /</w:t>
      </w:r>
      <w:r w:rsidRPr="005C55BC">
        <w:rPr>
          <w:rFonts w:ascii="TH SarabunIT๙" w:hAnsi="TH SarabunIT๙" w:cs="TH SarabunIT๙" w:hint="cs"/>
          <w:sz w:val="36"/>
          <w:szCs w:val="36"/>
          <w:cs/>
        </w:rPr>
        <w:t>๒๕๖๐</w:t>
      </w: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657BF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657BF7">
        <w:rPr>
          <w:rFonts w:ascii="TH SarabunIT๙" w:hAnsi="TH SarabunIT๙" w:cs="TH SarabunIT๙"/>
          <w:sz w:val="36"/>
          <w:szCs w:val="36"/>
          <w:cs/>
        </w:rPr>
        <w:t xml:space="preserve">  แต่งตั้งคณะ</w:t>
      </w:r>
      <w:r w:rsidRPr="005C55BC">
        <w:rPr>
          <w:rFonts w:ascii="TH SarabunIT๙" w:hAnsi="TH SarabunIT๙" w:cs="TH SarabunIT๙" w:hint="cs"/>
          <w:sz w:val="36"/>
          <w:szCs w:val="36"/>
          <w:cs/>
        </w:rPr>
        <w:t>ทำงาน</w:t>
      </w:r>
      <w:r w:rsidRPr="00657BF7">
        <w:rPr>
          <w:rFonts w:ascii="TH SarabunIT๙" w:hAnsi="TH SarabunIT๙" w:cs="TH SarabunIT๙"/>
          <w:sz w:val="36"/>
          <w:szCs w:val="36"/>
          <w:cs/>
        </w:rPr>
        <w:t>จัดทำแผนปฏิบัติการป้องกันการทุจริต</w:t>
      </w: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657BF7">
        <w:rPr>
          <w:rFonts w:ascii="TH SarabunIT๙" w:hAnsi="TH SarabunIT๙" w:cs="TH SarabunIT๙"/>
          <w:sz w:val="36"/>
          <w:szCs w:val="36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6"/>
          <w:szCs w:val="36"/>
          <w:cs/>
        </w:rPr>
        <w:t>พลสงคราม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657BF7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๒๕</w:t>
      </w:r>
      <w:r w:rsidRPr="005C55BC">
        <w:rPr>
          <w:rFonts w:ascii="TH SarabunIT๙" w:hAnsi="TH SarabunIT๙" w:cs="TH SarabunIT๙" w:hint="cs"/>
          <w:sz w:val="36"/>
          <w:szCs w:val="36"/>
          <w:cs/>
        </w:rPr>
        <w:t>๖๑</w:t>
      </w:r>
      <w:r w:rsidRPr="00657BF7">
        <w:rPr>
          <w:rFonts w:ascii="TH SarabunIT๙" w:hAnsi="TH SarabunIT๙" w:cs="TH SarabunIT๙"/>
          <w:sz w:val="36"/>
          <w:szCs w:val="36"/>
        </w:rPr>
        <w:t>-</w:t>
      </w:r>
      <w:r w:rsidRPr="00657BF7">
        <w:rPr>
          <w:rFonts w:ascii="TH SarabunIT๙" w:hAnsi="TH SarabunIT๙" w:cs="TH SarabunIT๙" w:hint="cs"/>
          <w:sz w:val="36"/>
          <w:szCs w:val="36"/>
          <w:cs/>
        </w:rPr>
        <w:t>๒๕๖</w:t>
      </w:r>
      <w:r w:rsidRPr="005C55BC">
        <w:rPr>
          <w:rFonts w:ascii="TH SarabunIT๙" w:hAnsi="TH SarabunIT๙" w:cs="TH SarabunIT๙" w:hint="cs"/>
          <w:sz w:val="36"/>
          <w:szCs w:val="36"/>
          <w:cs/>
        </w:rPr>
        <w:t>๔</w:t>
      </w:r>
    </w:p>
    <w:p w:rsidR="004F12A6" w:rsidRPr="00657BF7" w:rsidRDefault="004F12A6" w:rsidP="004F12A6">
      <w:pPr>
        <w:tabs>
          <w:tab w:val="left" w:pos="851"/>
          <w:tab w:val="left" w:pos="4510"/>
        </w:tabs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/>
          <w:sz w:val="32"/>
          <w:szCs w:val="32"/>
        </w:rPr>
        <w:t>*********************************</w:t>
      </w:r>
    </w:p>
    <w:p w:rsidR="004F12A6" w:rsidRPr="00657BF7" w:rsidRDefault="004F12A6" w:rsidP="004F12A6">
      <w:pPr>
        <w:tabs>
          <w:tab w:val="left" w:pos="851"/>
        </w:tabs>
        <w:spacing w:after="12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/>
          <w:sz w:val="32"/>
          <w:szCs w:val="32"/>
          <w:cs/>
        </w:rPr>
        <w:t>ตาม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คำสั่งคณะรักษาความสงบแห่งชาติ 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๖๙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๒๕๕๗ 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เรื่องมาตรการป้องกันและแก้ไขปัญหาการทุจริตประพฤติมิชอบ 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  </w:t>
      </w:r>
      <w:proofErr w:type="spellStart"/>
      <w:r w:rsidRPr="00657BF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657BF7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ประกอบกับนโยบายของ พลเอกประยุทธ์  จันทร์โอชา นายกรัฐมนตรี ได้แถลงนโยบายของรัฐบาลต่อสภานิติบัญญัติแห่งชาติ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๑๒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๒๕๕๗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ก็ได้กำหนดให้มีการบริหารราชการแผนดินที่มี</w:t>
      </w:r>
      <w:proofErr w:type="spellStart"/>
      <w:r w:rsidRPr="00657BF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บาลและการป้องกันปราบปรามการทุจริตและประพฤติมิชอบในภาครัฐ เป็นนโยบายสำคัญของรัฐบาล   </w:t>
      </w:r>
    </w:p>
    <w:p w:rsidR="004F12A6" w:rsidRPr="00657BF7" w:rsidRDefault="004F12A6" w:rsidP="004F12A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เพื่อให้การจัดทำแผนการป้องกันและการทุจริต 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57BF7">
        <w:rPr>
          <w:rFonts w:ascii="TH SarabunIT๙" w:hAnsi="TH SarabunIT๙" w:cs="TH SarabunIT๙"/>
          <w:sz w:val="32"/>
          <w:szCs w:val="32"/>
        </w:rPr>
        <w:t>-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เป็นไปตามวัตถุประสงค์ จึงแต่งตั้งคณะ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   การ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 ประจำปีงบประมาณ 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57BF7">
        <w:rPr>
          <w:rFonts w:ascii="TH SarabunIT๙" w:hAnsi="TH SarabunIT๙" w:cs="TH SarabunIT๙"/>
          <w:sz w:val="32"/>
          <w:szCs w:val="32"/>
        </w:rPr>
        <w:t>-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</w:t>
      </w:r>
    </w:p>
    <w:p w:rsidR="004F12A6" w:rsidRPr="00A5069C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ab/>
      </w:r>
      <w:r w:rsidRPr="00A5069C">
        <w:rPr>
          <w:rFonts w:ascii="TH SarabunIT๙" w:hAnsi="TH SarabunIT๙" w:cs="TH SarabunIT๙"/>
          <w:sz w:val="32"/>
          <w:szCs w:val="32"/>
          <w:cs/>
        </w:rPr>
        <w:t>๑</w:t>
      </w:r>
      <w:r w:rsidRPr="00A5069C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ศักดิ์  ไทรพิพัฒน์พานิช  นายกองค์การบริหารส่วนตำบลพลสงคราม     </w:t>
      </w:r>
      <w:r w:rsidRPr="00A5069C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F12A6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 w:rsidRPr="00A5069C">
        <w:rPr>
          <w:rFonts w:ascii="TH SarabunIT๙" w:hAnsi="TH SarabunIT๙" w:cs="TH SarabunIT๙"/>
          <w:sz w:val="32"/>
          <w:szCs w:val="32"/>
          <w:cs/>
        </w:rPr>
        <w:t>๒</w:t>
      </w:r>
      <w:r w:rsidRPr="00A5069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นายกิตติศักดิ์  โก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สันเทียะ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ประธานสภาองค์การบริหารส่วนตำบลพลสงคราม     คณะทำงาน</w:t>
      </w:r>
    </w:p>
    <w:p w:rsidR="004F12A6" w:rsidRPr="00B82ADA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ถิ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ระรุจ  วิระชัย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ปลัดองค์การบริหารส่วนตำบลพลสงคราม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F12A6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ชนิ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กานต์</w:t>
      </w:r>
      <w:r w:rsidRPr="00A5069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จงเพ็งกลาง  </w:t>
      </w:r>
      <w:r w:rsidRPr="00582326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นักวิชาการเงินและบัญชีปฏิบัติการ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</w:p>
    <w:p w:rsidR="004F12A6" w:rsidRPr="003C4BB2" w:rsidRDefault="004F12A6" w:rsidP="004F12A6">
      <w:pPr>
        <w:ind w:right="-709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C4BB2">
        <w:rPr>
          <w:rFonts w:ascii="TH SarabunIT๙" w:hAnsi="TH SarabunIT๙" w:cs="TH SarabunIT๙"/>
          <w:color w:val="000000"/>
          <w:sz w:val="32"/>
          <w:szCs w:val="32"/>
          <w:cs/>
        </w:rPr>
        <w:t>รั</w:t>
      </w:r>
      <w:r w:rsidRPr="003C4BB2">
        <w:rPr>
          <w:rFonts w:ascii="TH SarabunIT๙" w:hAnsi="TH SarabunIT๙" w:cs="TH SarabunIT๙" w:hint="cs"/>
          <w:color w:val="000000"/>
          <w:sz w:val="32"/>
          <w:szCs w:val="32"/>
          <w:cs/>
        </w:rPr>
        <w:t>กษาราช</w:t>
      </w:r>
      <w:r w:rsidRPr="003C4BB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3C4BB2">
        <w:rPr>
          <w:rFonts w:ascii="TH SarabunIT๙" w:hAnsi="TH SarabunIT๙" w:cs="TH SarabunIT๙" w:hint="cs"/>
          <w:color w:val="000000"/>
          <w:sz w:val="32"/>
          <w:szCs w:val="32"/>
          <w:cs/>
        </w:rPr>
        <w:t>แทน</w:t>
      </w:r>
      <w:r w:rsidRPr="003C4BB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C4BB2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</w:t>
      </w:r>
      <w:r w:rsidRPr="003C4BB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3C4BB2">
        <w:rPr>
          <w:rFonts w:ascii="TH SarabunIT๙" w:hAnsi="TH SarabunIT๙" w:cs="TH SarabunIT๙" w:hint="cs"/>
          <w:color w:val="000000"/>
          <w:sz w:val="32"/>
          <w:szCs w:val="32"/>
          <w:cs/>
        </w:rPr>
        <w:t>กอง</w:t>
      </w:r>
      <w:r w:rsidRPr="003C4BB2">
        <w:rPr>
          <w:rFonts w:ascii="TH SarabunIT๙" w:hAnsi="TH SarabunIT๙" w:cs="TH SarabunIT๙"/>
          <w:color w:val="000000"/>
          <w:sz w:val="32"/>
          <w:szCs w:val="32"/>
          <w:cs/>
        </w:rPr>
        <w:t>คลัง</w:t>
      </w:r>
    </w:p>
    <w:p w:rsidR="004F12A6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5069C">
        <w:rPr>
          <w:rFonts w:ascii="TH SarabunIT๙" w:hAnsi="TH SarabunIT๙" w:cs="TH SarabunIT๙"/>
          <w:sz w:val="32"/>
          <w:szCs w:val="32"/>
        </w:rPr>
        <w:t xml:space="preserve">. </w:t>
      </w:r>
      <w:r w:rsidRPr="00A5069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างสาวรัตนากร  ขอยึดกลาง   หัวหน้าสำนักปลัด                                     คณะทำงาน</w:t>
      </w:r>
    </w:p>
    <w:p w:rsidR="004F12A6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นายมหัคฆพันธ์  ถูกหมาย       นิติกร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4F12A6" w:rsidRDefault="004F12A6" w:rsidP="004F12A6">
      <w:pPr>
        <w:ind w:right="-709" w:firstLine="709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ให้คณะทำงานมีหน้าที่ ดังนี้</w:t>
      </w:r>
    </w:p>
    <w:p w:rsidR="004F12A6" w:rsidRDefault="004F12A6" w:rsidP="004F12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๑.ศึกษาวิเคราะห์ทำความเข้าใจกรอบแนวคิดในการจัดทำแผนปฏิบัติการป้องกันการทุจริต</w:t>
      </w:r>
    </w:p>
    <w:p w:rsidR="004F12A6" w:rsidRDefault="004F12A6" w:rsidP="004F12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๒.วางแผน  จัดทำ  ทบทวน  และพัฒนาแผนปฏิบัติการป้องกันการทุจริต</w:t>
      </w:r>
    </w:p>
    <w:p w:rsidR="004F12A6" w:rsidRDefault="004F12A6" w:rsidP="004F12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๓.กำกับดูแลให้มีการดำเนินการตามแผนปฏิบัติการป้องกันการทุจริต</w:t>
      </w:r>
    </w:p>
    <w:p w:rsidR="004F12A6" w:rsidRDefault="004F12A6" w:rsidP="004F12A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๔.จัดทำรายงานการติดตามประเมินผลพร้อมสรุปผลการดำเนินการตามแผนปฏิบัติการป้องกันการทุจริต</w:t>
      </w:r>
    </w:p>
    <w:p w:rsidR="004F12A6" w:rsidRPr="00657BF7" w:rsidRDefault="004F12A6" w:rsidP="004F12A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           ทั้งนี้ ตั้งแต่บัดนี้เป็นต้นไป</w:t>
      </w:r>
    </w:p>
    <w:p w:rsidR="004F12A6" w:rsidRPr="00657BF7" w:rsidRDefault="004F12A6" w:rsidP="004F12A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15  พฤษภาคม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657BF7">
        <w:rPr>
          <w:rFonts w:ascii="TH SarabunIT๙" w:hAnsi="TH SarabunIT๙" w:cs="TH SarabunIT๙"/>
          <w:sz w:val="32"/>
          <w:szCs w:val="32"/>
        </w:rPr>
        <w:t>.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657BF7">
        <w:rPr>
          <w:rFonts w:ascii="TH SarabunIT๙" w:hAnsi="TH SarabunIT๙" w:cs="TH SarabunIT๙"/>
          <w:sz w:val="32"/>
          <w:szCs w:val="32"/>
        </w:rPr>
        <w:t>.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4F12A6" w:rsidRPr="00657BF7" w:rsidRDefault="004F12A6" w:rsidP="004F12A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12A6" w:rsidRPr="00657BF7" w:rsidRDefault="004F12A6" w:rsidP="004F12A6">
      <w:pPr>
        <w:tabs>
          <w:tab w:val="left" w:pos="45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ไทรพิพัฒน์พานิช</w:t>
      </w:r>
      <w:r w:rsidRPr="00657B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12A6" w:rsidRPr="00657BF7" w:rsidRDefault="004F12A6" w:rsidP="004F12A6">
      <w:pPr>
        <w:tabs>
          <w:tab w:val="left" w:pos="451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BF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พลสงคราม</w:t>
      </w:r>
    </w:p>
    <w:p w:rsidR="00BC7D3B" w:rsidRPr="00445E88" w:rsidRDefault="00BC7D3B" w:rsidP="00BC7D3B">
      <w:pPr>
        <w:rPr>
          <w:rFonts w:ascii="TH SarabunPSK" w:hAnsi="TH SarabunPSK" w:cs="TH SarabunPSK"/>
        </w:rPr>
      </w:pPr>
    </w:p>
    <w:sectPr w:rsidR="00BC7D3B" w:rsidRPr="00445E88" w:rsidSect="00684B4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Arluk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350301E"/>
    <w:multiLevelType w:val="hybridMultilevel"/>
    <w:tmpl w:val="1B3ADEFC"/>
    <w:lvl w:ilvl="0" w:tplc="23E0ADC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C0E5B68"/>
    <w:multiLevelType w:val="singleLevel"/>
    <w:tmpl w:val="E26273FA"/>
    <w:lvl w:ilvl="0">
      <w:start w:val="1"/>
      <w:numFmt w:val="thaiNumbers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7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57A35E9"/>
    <w:multiLevelType w:val="hybridMultilevel"/>
    <w:tmpl w:val="08761204"/>
    <w:lvl w:ilvl="0" w:tplc="D1F412F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48D55168"/>
    <w:multiLevelType w:val="hybridMultilevel"/>
    <w:tmpl w:val="9CFE2960"/>
    <w:lvl w:ilvl="0" w:tplc="F9E0A6D4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5890"/>
    <w:multiLevelType w:val="hybridMultilevel"/>
    <w:tmpl w:val="97DA347C"/>
    <w:lvl w:ilvl="0" w:tplc="E77040D4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69978E1"/>
    <w:multiLevelType w:val="hybridMultilevel"/>
    <w:tmpl w:val="B486302E"/>
    <w:lvl w:ilvl="0" w:tplc="2E526E08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58FE4A81"/>
    <w:multiLevelType w:val="hybridMultilevel"/>
    <w:tmpl w:val="72CC5830"/>
    <w:lvl w:ilvl="0" w:tplc="3DE6285A">
      <w:start w:val="4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20"/>
  </w:num>
  <w:num w:numId="14">
    <w:abstractNumId w:val="37"/>
  </w:num>
  <w:num w:numId="15">
    <w:abstractNumId w:val="1"/>
  </w:num>
  <w:num w:numId="16">
    <w:abstractNumId w:val="30"/>
  </w:num>
  <w:num w:numId="17">
    <w:abstractNumId w:val="15"/>
  </w:num>
  <w:num w:numId="18">
    <w:abstractNumId w:val="34"/>
  </w:num>
  <w:num w:numId="19">
    <w:abstractNumId w:val="13"/>
  </w:num>
  <w:num w:numId="20">
    <w:abstractNumId w:val="29"/>
  </w:num>
  <w:num w:numId="21">
    <w:abstractNumId w:val="36"/>
  </w:num>
  <w:num w:numId="22">
    <w:abstractNumId w:val="8"/>
  </w:num>
  <w:num w:numId="23">
    <w:abstractNumId w:val="22"/>
  </w:num>
  <w:num w:numId="24">
    <w:abstractNumId w:val="9"/>
  </w:num>
  <w:num w:numId="25">
    <w:abstractNumId w:val="28"/>
  </w:num>
  <w:num w:numId="26">
    <w:abstractNumId w:val="27"/>
  </w:num>
  <w:num w:numId="27">
    <w:abstractNumId w:val="3"/>
  </w:num>
  <w:num w:numId="28">
    <w:abstractNumId w:val="31"/>
  </w:num>
  <w:num w:numId="29">
    <w:abstractNumId w:val="26"/>
  </w:num>
  <w:num w:numId="30">
    <w:abstractNumId w:val="33"/>
  </w:num>
  <w:num w:numId="31">
    <w:abstractNumId w:val="25"/>
  </w:num>
  <w:num w:numId="32">
    <w:abstractNumId w:val="32"/>
  </w:num>
  <w:num w:numId="33">
    <w:abstractNumId w:val="14"/>
  </w:num>
  <w:num w:numId="34">
    <w:abstractNumId w:val="17"/>
  </w:num>
  <w:num w:numId="35">
    <w:abstractNumId w:val="24"/>
  </w:num>
  <w:num w:numId="36">
    <w:abstractNumId w:val="18"/>
  </w:num>
  <w:num w:numId="37">
    <w:abstractNumId w:val="38"/>
  </w:num>
  <w:num w:numId="38">
    <w:abstractNumId w:val="3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25251"/>
    <w:rsid w:val="00000897"/>
    <w:rsid w:val="000032DF"/>
    <w:rsid w:val="000036F7"/>
    <w:rsid w:val="0000629A"/>
    <w:rsid w:val="00015362"/>
    <w:rsid w:val="00017E37"/>
    <w:rsid w:val="00020BCB"/>
    <w:rsid w:val="00021A87"/>
    <w:rsid w:val="000279B9"/>
    <w:rsid w:val="00032A23"/>
    <w:rsid w:val="00033977"/>
    <w:rsid w:val="00034D7E"/>
    <w:rsid w:val="00035A46"/>
    <w:rsid w:val="00042E5E"/>
    <w:rsid w:val="000452FC"/>
    <w:rsid w:val="00045D4B"/>
    <w:rsid w:val="00052C20"/>
    <w:rsid w:val="00067123"/>
    <w:rsid w:val="00073689"/>
    <w:rsid w:val="000848FA"/>
    <w:rsid w:val="00093C0D"/>
    <w:rsid w:val="00094580"/>
    <w:rsid w:val="000A08B0"/>
    <w:rsid w:val="000B573F"/>
    <w:rsid w:val="000B6C75"/>
    <w:rsid w:val="000B7F4F"/>
    <w:rsid w:val="000C1C85"/>
    <w:rsid w:val="000C4685"/>
    <w:rsid w:val="000C6FFD"/>
    <w:rsid w:val="000D2E19"/>
    <w:rsid w:val="000D6349"/>
    <w:rsid w:val="000D7026"/>
    <w:rsid w:val="000D7E0A"/>
    <w:rsid w:val="000E77B6"/>
    <w:rsid w:val="000F511A"/>
    <w:rsid w:val="00107918"/>
    <w:rsid w:val="00111277"/>
    <w:rsid w:val="00114FAB"/>
    <w:rsid w:val="001229CF"/>
    <w:rsid w:val="00126F6A"/>
    <w:rsid w:val="00127A86"/>
    <w:rsid w:val="00130B8F"/>
    <w:rsid w:val="00131742"/>
    <w:rsid w:val="00137DB5"/>
    <w:rsid w:val="00162ABB"/>
    <w:rsid w:val="001655D9"/>
    <w:rsid w:val="00166475"/>
    <w:rsid w:val="001734D6"/>
    <w:rsid w:val="00180D3E"/>
    <w:rsid w:val="00181934"/>
    <w:rsid w:val="001927A9"/>
    <w:rsid w:val="001A15E5"/>
    <w:rsid w:val="001B18EE"/>
    <w:rsid w:val="001B1FBF"/>
    <w:rsid w:val="001B6B4B"/>
    <w:rsid w:val="001C16D3"/>
    <w:rsid w:val="001C2BB2"/>
    <w:rsid w:val="001C3B3F"/>
    <w:rsid w:val="001D5264"/>
    <w:rsid w:val="001E4243"/>
    <w:rsid w:val="001F5860"/>
    <w:rsid w:val="0021114D"/>
    <w:rsid w:val="002112D5"/>
    <w:rsid w:val="0021468C"/>
    <w:rsid w:val="00214EB1"/>
    <w:rsid w:val="0022059E"/>
    <w:rsid w:val="0022084D"/>
    <w:rsid w:val="00222F95"/>
    <w:rsid w:val="002274E0"/>
    <w:rsid w:val="00233CC2"/>
    <w:rsid w:val="00236B80"/>
    <w:rsid w:val="00242E5E"/>
    <w:rsid w:val="0024482E"/>
    <w:rsid w:val="00252E16"/>
    <w:rsid w:val="002565ED"/>
    <w:rsid w:val="00267CFD"/>
    <w:rsid w:val="002731C3"/>
    <w:rsid w:val="002733DB"/>
    <w:rsid w:val="00281AFB"/>
    <w:rsid w:val="002862B0"/>
    <w:rsid w:val="002A4A6B"/>
    <w:rsid w:val="002B1E2D"/>
    <w:rsid w:val="002B2EAF"/>
    <w:rsid w:val="002B3D6A"/>
    <w:rsid w:val="002B47B0"/>
    <w:rsid w:val="002C1BBD"/>
    <w:rsid w:val="002E08AE"/>
    <w:rsid w:val="002E2211"/>
    <w:rsid w:val="002E4CCC"/>
    <w:rsid w:val="002F2382"/>
    <w:rsid w:val="002F2EA2"/>
    <w:rsid w:val="002F7E58"/>
    <w:rsid w:val="00300902"/>
    <w:rsid w:val="00306DC5"/>
    <w:rsid w:val="00312A55"/>
    <w:rsid w:val="00312C8B"/>
    <w:rsid w:val="0031346D"/>
    <w:rsid w:val="00321F33"/>
    <w:rsid w:val="00323EAC"/>
    <w:rsid w:val="0032571C"/>
    <w:rsid w:val="00325F4F"/>
    <w:rsid w:val="00331070"/>
    <w:rsid w:val="00332E06"/>
    <w:rsid w:val="003355F9"/>
    <w:rsid w:val="00336C30"/>
    <w:rsid w:val="00347EC8"/>
    <w:rsid w:val="003522F0"/>
    <w:rsid w:val="00352922"/>
    <w:rsid w:val="00363E5B"/>
    <w:rsid w:val="003642CC"/>
    <w:rsid w:val="00371BCD"/>
    <w:rsid w:val="00373040"/>
    <w:rsid w:val="003776D9"/>
    <w:rsid w:val="003878D4"/>
    <w:rsid w:val="00394DAB"/>
    <w:rsid w:val="0039569B"/>
    <w:rsid w:val="003A4BE9"/>
    <w:rsid w:val="003B2119"/>
    <w:rsid w:val="003B34F4"/>
    <w:rsid w:val="003B5064"/>
    <w:rsid w:val="003C309F"/>
    <w:rsid w:val="003D3067"/>
    <w:rsid w:val="003D3F85"/>
    <w:rsid w:val="003D7617"/>
    <w:rsid w:val="003E6771"/>
    <w:rsid w:val="003E7FF9"/>
    <w:rsid w:val="003F0B9D"/>
    <w:rsid w:val="003F3641"/>
    <w:rsid w:val="00404865"/>
    <w:rsid w:val="00407334"/>
    <w:rsid w:val="00420409"/>
    <w:rsid w:val="004228B6"/>
    <w:rsid w:val="00426159"/>
    <w:rsid w:val="00433592"/>
    <w:rsid w:val="0043431D"/>
    <w:rsid w:val="00445E88"/>
    <w:rsid w:val="00447D1F"/>
    <w:rsid w:val="0045745F"/>
    <w:rsid w:val="00471CD6"/>
    <w:rsid w:val="004720A3"/>
    <w:rsid w:val="0047643C"/>
    <w:rsid w:val="00482B15"/>
    <w:rsid w:val="00495409"/>
    <w:rsid w:val="0049707A"/>
    <w:rsid w:val="004A1A76"/>
    <w:rsid w:val="004B04B9"/>
    <w:rsid w:val="004B37F3"/>
    <w:rsid w:val="004B3973"/>
    <w:rsid w:val="004C06C9"/>
    <w:rsid w:val="004C32F1"/>
    <w:rsid w:val="004C3EF2"/>
    <w:rsid w:val="004D38E9"/>
    <w:rsid w:val="004D3D8E"/>
    <w:rsid w:val="004F00EB"/>
    <w:rsid w:val="004F12A6"/>
    <w:rsid w:val="004F17A3"/>
    <w:rsid w:val="004F19F9"/>
    <w:rsid w:val="00502A97"/>
    <w:rsid w:val="005101A3"/>
    <w:rsid w:val="00514EE0"/>
    <w:rsid w:val="005150BF"/>
    <w:rsid w:val="005153BD"/>
    <w:rsid w:val="00523F21"/>
    <w:rsid w:val="00527D48"/>
    <w:rsid w:val="005318C3"/>
    <w:rsid w:val="005422E5"/>
    <w:rsid w:val="00545675"/>
    <w:rsid w:val="0055398D"/>
    <w:rsid w:val="00554206"/>
    <w:rsid w:val="0055498E"/>
    <w:rsid w:val="0056607E"/>
    <w:rsid w:val="005856D3"/>
    <w:rsid w:val="0059590B"/>
    <w:rsid w:val="00596E67"/>
    <w:rsid w:val="005A659F"/>
    <w:rsid w:val="005B015C"/>
    <w:rsid w:val="005C55BC"/>
    <w:rsid w:val="005C59D3"/>
    <w:rsid w:val="005D51E3"/>
    <w:rsid w:val="005E4FC1"/>
    <w:rsid w:val="005F6AC1"/>
    <w:rsid w:val="005F77F0"/>
    <w:rsid w:val="00601715"/>
    <w:rsid w:val="00604DF8"/>
    <w:rsid w:val="00604F1D"/>
    <w:rsid w:val="00611A79"/>
    <w:rsid w:val="0062101B"/>
    <w:rsid w:val="00622E44"/>
    <w:rsid w:val="00625A95"/>
    <w:rsid w:val="0063558D"/>
    <w:rsid w:val="006533F0"/>
    <w:rsid w:val="00656616"/>
    <w:rsid w:val="00657BF7"/>
    <w:rsid w:val="0066145F"/>
    <w:rsid w:val="00670BEF"/>
    <w:rsid w:val="00684B48"/>
    <w:rsid w:val="006871F9"/>
    <w:rsid w:val="00691F45"/>
    <w:rsid w:val="00692A22"/>
    <w:rsid w:val="00693FF1"/>
    <w:rsid w:val="0069421A"/>
    <w:rsid w:val="006A04DB"/>
    <w:rsid w:val="006B5FEC"/>
    <w:rsid w:val="006B653E"/>
    <w:rsid w:val="006C1890"/>
    <w:rsid w:val="006C2860"/>
    <w:rsid w:val="006C5664"/>
    <w:rsid w:val="006D159B"/>
    <w:rsid w:val="006D3A46"/>
    <w:rsid w:val="006D460C"/>
    <w:rsid w:val="006D741A"/>
    <w:rsid w:val="006D7FA4"/>
    <w:rsid w:val="006E0B87"/>
    <w:rsid w:val="006E0DD0"/>
    <w:rsid w:val="006E1B56"/>
    <w:rsid w:val="006E4C63"/>
    <w:rsid w:val="006F5C81"/>
    <w:rsid w:val="006F5DC1"/>
    <w:rsid w:val="006F6712"/>
    <w:rsid w:val="006F6EA2"/>
    <w:rsid w:val="0071465F"/>
    <w:rsid w:val="00714B05"/>
    <w:rsid w:val="007177F6"/>
    <w:rsid w:val="00717C4F"/>
    <w:rsid w:val="00721082"/>
    <w:rsid w:val="00721B7A"/>
    <w:rsid w:val="00730E5E"/>
    <w:rsid w:val="00730FEE"/>
    <w:rsid w:val="00732536"/>
    <w:rsid w:val="00732E7C"/>
    <w:rsid w:val="00733350"/>
    <w:rsid w:val="00733664"/>
    <w:rsid w:val="00733D16"/>
    <w:rsid w:val="00740458"/>
    <w:rsid w:val="00751987"/>
    <w:rsid w:val="00754946"/>
    <w:rsid w:val="00767261"/>
    <w:rsid w:val="007721C5"/>
    <w:rsid w:val="00773904"/>
    <w:rsid w:val="00774B64"/>
    <w:rsid w:val="0078148E"/>
    <w:rsid w:val="00782393"/>
    <w:rsid w:val="007A3297"/>
    <w:rsid w:val="007A4B8F"/>
    <w:rsid w:val="007A5F7C"/>
    <w:rsid w:val="007A6AEA"/>
    <w:rsid w:val="007B5A47"/>
    <w:rsid w:val="007B6823"/>
    <w:rsid w:val="007B792B"/>
    <w:rsid w:val="007C195D"/>
    <w:rsid w:val="007C2CE0"/>
    <w:rsid w:val="007C3040"/>
    <w:rsid w:val="007C4409"/>
    <w:rsid w:val="007C4AA0"/>
    <w:rsid w:val="007D0BF9"/>
    <w:rsid w:val="007D6EFA"/>
    <w:rsid w:val="007E04A3"/>
    <w:rsid w:val="007E216C"/>
    <w:rsid w:val="007E3170"/>
    <w:rsid w:val="007E698E"/>
    <w:rsid w:val="007F0652"/>
    <w:rsid w:val="007F5206"/>
    <w:rsid w:val="00804C32"/>
    <w:rsid w:val="0081204E"/>
    <w:rsid w:val="008235B4"/>
    <w:rsid w:val="00830031"/>
    <w:rsid w:val="00833243"/>
    <w:rsid w:val="00836259"/>
    <w:rsid w:val="008369CE"/>
    <w:rsid w:val="00836CEA"/>
    <w:rsid w:val="00837215"/>
    <w:rsid w:val="00843091"/>
    <w:rsid w:val="00843821"/>
    <w:rsid w:val="00843DA1"/>
    <w:rsid w:val="0084417E"/>
    <w:rsid w:val="00845D12"/>
    <w:rsid w:val="008639A9"/>
    <w:rsid w:val="00865688"/>
    <w:rsid w:val="00871563"/>
    <w:rsid w:val="008777F8"/>
    <w:rsid w:val="00883AA1"/>
    <w:rsid w:val="00884BCE"/>
    <w:rsid w:val="00890ECC"/>
    <w:rsid w:val="00891D00"/>
    <w:rsid w:val="00891D23"/>
    <w:rsid w:val="00892DE5"/>
    <w:rsid w:val="0089726C"/>
    <w:rsid w:val="00897B4C"/>
    <w:rsid w:val="008A3A47"/>
    <w:rsid w:val="008A5B55"/>
    <w:rsid w:val="008A5DE1"/>
    <w:rsid w:val="008B0BFC"/>
    <w:rsid w:val="008B11D4"/>
    <w:rsid w:val="008C12AB"/>
    <w:rsid w:val="008C1B35"/>
    <w:rsid w:val="008D4A1F"/>
    <w:rsid w:val="008D72D6"/>
    <w:rsid w:val="008E0323"/>
    <w:rsid w:val="008E0FAC"/>
    <w:rsid w:val="008F284B"/>
    <w:rsid w:val="008F313B"/>
    <w:rsid w:val="008F335C"/>
    <w:rsid w:val="008F7D83"/>
    <w:rsid w:val="00906DCA"/>
    <w:rsid w:val="009150C7"/>
    <w:rsid w:val="00916110"/>
    <w:rsid w:val="00922F1C"/>
    <w:rsid w:val="00925B48"/>
    <w:rsid w:val="0094277D"/>
    <w:rsid w:val="0095114A"/>
    <w:rsid w:val="00951B54"/>
    <w:rsid w:val="009524EC"/>
    <w:rsid w:val="00957AAE"/>
    <w:rsid w:val="00961FEC"/>
    <w:rsid w:val="00964332"/>
    <w:rsid w:val="0096461F"/>
    <w:rsid w:val="00967DF3"/>
    <w:rsid w:val="0097513D"/>
    <w:rsid w:val="00977429"/>
    <w:rsid w:val="009924BA"/>
    <w:rsid w:val="00993214"/>
    <w:rsid w:val="00996676"/>
    <w:rsid w:val="009A74BA"/>
    <w:rsid w:val="009B3FA5"/>
    <w:rsid w:val="009B6519"/>
    <w:rsid w:val="009C0C66"/>
    <w:rsid w:val="009C1361"/>
    <w:rsid w:val="009E115B"/>
    <w:rsid w:val="009E15B5"/>
    <w:rsid w:val="009E612C"/>
    <w:rsid w:val="009F1DAC"/>
    <w:rsid w:val="009F6995"/>
    <w:rsid w:val="00A107F1"/>
    <w:rsid w:val="00A137F1"/>
    <w:rsid w:val="00A15176"/>
    <w:rsid w:val="00A26BF6"/>
    <w:rsid w:val="00A3017D"/>
    <w:rsid w:val="00A31E61"/>
    <w:rsid w:val="00A3426E"/>
    <w:rsid w:val="00A40AE4"/>
    <w:rsid w:val="00A41F64"/>
    <w:rsid w:val="00A54B2A"/>
    <w:rsid w:val="00A57163"/>
    <w:rsid w:val="00A75D2B"/>
    <w:rsid w:val="00A813FA"/>
    <w:rsid w:val="00A82433"/>
    <w:rsid w:val="00A831F9"/>
    <w:rsid w:val="00A936B4"/>
    <w:rsid w:val="00A978AF"/>
    <w:rsid w:val="00AA28A5"/>
    <w:rsid w:val="00AB1056"/>
    <w:rsid w:val="00AB5898"/>
    <w:rsid w:val="00AB59F6"/>
    <w:rsid w:val="00AB6C53"/>
    <w:rsid w:val="00AB7623"/>
    <w:rsid w:val="00AB7BF4"/>
    <w:rsid w:val="00AC1E36"/>
    <w:rsid w:val="00AC38E3"/>
    <w:rsid w:val="00AC3EE5"/>
    <w:rsid w:val="00AC5D28"/>
    <w:rsid w:val="00AC717A"/>
    <w:rsid w:val="00AC7324"/>
    <w:rsid w:val="00AD0EB7"/>
    <w:rsid w:val="00AD1847"/>
    <w:rsid w:val="00AD2E85"/>
    <w:rsid w:val="00AE01AE"/>
    <w:rsid w:val="00AF10F8"/>
    <w:rsid w:val="00AF3859"/>
    <w:rsid w:val="00AF5ADD"/>
    <w:rsid w:val="00B05317"/>
    <w:rsid w:val="00B106F7"/>
    <w:rsid w:val="00B112C5"/>
    <w:rsid w:val="00B3103B"/>
    <w:rsid w:val="00B322FF"/>
    <w:rsid w:val="00B334A3"/>
    <w:rsid w:val="00B37E25"/>
    <w:rsid w:val="00B435BC"/>
    <w:rsid w:val="00B442EC"/>
    <w:rsid w:val="00B52A07"/>
    <w:rsid w:val="00B55270"/>
    <w:rsid w:val="00B603AC"/>
    <w:rsid w:val="00B62F04"/>
    <w:rsid w:val="00B66B3D"/>
    <w:rsid w:val="00B72F50"/>
    <w:rsid w:val="00B73DD5"/>
    <w:rsid w:val="00B767C6"/>
    <w:rsid w:val="00B831A3"/>
    <w:rsid w:val="00B838DF"/>
    <w:rsid w:val="00B84B2B"/>
    <w:rsid w:val="00B84FD3"/>
    <w:rsid w:val="00B854BA"/>
    <w:rsid w:val="00BB301D"/>
    <w:rsid w:val="00BB5F5A"/>
    <w:rsid w:val="00BB64A0"/>
    <w:rsid w:val="00BC049C"/>
    <w:rsid w:val="00BC43CF"/>
    <w:rsid w:val="00BC48CF"/>
    <w:rsid w:val="00BC764F"/>
    <w:rsid w:val="00BC7D3B"/>
    <w:rsid w:val="00BD2FCB"/>
    <w:rsid w:val="00BD4895"/>
    <w:rsid w:val="00BE187A"/>
    <w:rsid w:val="00BE23DF"/>
    <w:rsid w:val="00BF0FCE"/>
    <w:rsid w:val="00BF1DFF"/>
    <w:rsid w:val="00BF64A8"/>
    <w:rsid w:val="00C0499F"/>
    <w:rsid w:val="00C04B36"/>
    <w:rsid w:val="00C05940"/>
    <w:rsid w:val="00C10C5C"/>
    <w:rsid w:val="00C124FA"/>
    <w:rsid w:val="00C13D4B"/>
    <w:rsid w:val="00C254EB"/>
    <w:rsid w:val="00C2769B"/>
    <w:rsid w:val="00C30BE4"/>
    <w:rsid w:val="00C32D16"/>
    <w:rsid w:val="00C40F04"/>
    <w:rsid w:val="00C40F25"/>
    <w:rsid w:val="00C44F70"/>
    <w:rsid w:val="00C45F7E"/>
    <w:rsid w:val="00C47246"/>
    <w:rsid w:val="00C5135B"/>
    <w:rsid w:val="00C51AD7"/>
    <w:rsid w:val="00C5497A"/>
    <w:rsid w:val="00C54EB3"/>
    <w:rsid w:val="00C676BD"/>
    <w:rsid w:val="00C74C50"/>
    <w:rsid w:val="00C81511"/>
    <w:rsid w:val="00C83EAD"/>
    <w:rsid w:val="00C84FD3"/>
    <w:rsid w:val="00C85029"/>
    <w:rsid w:val="00C874C6"/>
    <w:rsid w:val="00C90E58"/>
    <w:rsid w:val="00CA02B9"/>
    <w:rsid w:val="00CA1DD3"/>
    <w:rsid w:val="00CA2C45"/>
    <w:rsid w:val="00CB5969"/>
    <w:rsid w:val="00CC6D92"/>
    <w:rsid w:val="00CD03D4"/>
    <w:rsid w:val="00CD4186"/>
    <w:rsid w:val="00CD7B19"/>
    <w:rsid w:val="00CF065B"/>
    <w:rsid w:val="00CF26AB"/>
    <w:rsid w:val="00D05BF7"/>
    <w:rsid w:val="00D16509"/>
    <w:rsid w:val="00D174FD"/>
    <w:rsid w:val="00D25251"/>
    <w:rsid w:val="00D34347"/>
    <w:rsid w:val="00D34F1B"/>
    <w:rsid w:val="00D44278"/>
    <w:rsid w:val="00D44D7C"/>
    <w:rsid w:val="00D540DB"/>
    <w:rsid w:val="00D54DEC"/>
    <w:rsid w:val="00D75030"/>
    <w:rsid w:val="00D95008"/>
    <w:rsid w:val="00D97472"/>
    <w:rsid w:val="00DA1E52"/>
    <w:rsid w:val="00DA41CF"/>
    <w:rsid w:val="00DA685A"/>
    <w:rsid w:val="00DB1B25"/>
    <w:rsid w:val="00DB58E2"/>
    <w:rsid w:val="00DB615D"/>
    <w:rsid w:val="00DC4AC0"/>
    <w:rsid w:val="00DD31F0"/>
    <w:rsid w:val="00DD5FBB"/>
    <w:rsid w:val="00DE68D6"/>
    <w:rsid w:val="00DE75CB"/>
    <w:rsid w:val="00E03AF1"/>
    <w:rsid w:val="00E10790"/>
    <w:rsid w:val="00E144B7"/>
    <w:rsid w:val="00E17CB5"/>
    <w:rsid w:val="00E26620"/>
    <w:rsid w:val="00E304D0"/>
    <w:rsid w:val="00E31B1A"/>
    <w:rsid w:val="00E3328F"/>
    <w:rsid w:val="00E413BF"/>
    <w:rsid w:val="00E44CB4"/>
    <w:rsid w:val="00E466C8"/>
    <w:rsid w:val="00E516A7"/>
    <w:rsid w:val="00E5605A"/>
    <w:rsid w:val="00E65FA0"/>
    <w:rsid w:val="00E80630"/>
    <w:rsid w:val="00E878CD"/>
    <w:rsid w:val="00E95A87"/>
    <w:rsid w:val="00EA294F"/>
    <w:rsid w:val="00EA76A7"/>
    <w:rsid w:val="00EB236A"/>
    <w:rsid w:val="00EC4E89"/>
    <w:rsid w:val="00EC7DBE"/>
    <w:rsid w:val="00ED4597"/>
    <w:rsid w:val="00ED47ED"/>
    <w:rsid w:val="00EE79AC"/>
    <w:rsid w:val="00EF7356"/>
    <w:rsid w:val="00F1645E"/>
    <w:rsid w:val="00F43341"/>
    <w:rsid w:val="00F46B8E"/>
    <w:rsid w:val="00F6438E"/>
    <w:rsid w:val="00F661AB"/>
    <w:rsid w:val="00F67AB2"/>
    <w:rsid w:val="00F72635"/>
    <w:rsid w:val="00F83E48"/>
    <w:rsid w:val="00F87611"/>
    <w:rsid w:val="00F913A6"/>
    <w:rsid w:val="00F93261"/>
    <w:rsid w:val="00F9496E"/>
    <w:rsid w:val="00FA608A"/>
    <w:rsid w:val="00FB02FD"/>
    <w:rsid w:val="00FB3502"/>
    <w:rsid w:val="00FD40EE"/>
    <w:rsid w:val="00FF3A11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  <w15:docId w15:val="{8CFAB51C-EBCD-4EFC-83D0-6575CF13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Normal (Web)"/>
    <w:basedOn w:val="a"/>
    <w:uiPriority w:val="99"/>
    <w:unhideWhenUsed/>
    <w:rsid w:val="00C32D16"/>
    <w:rPr>
      <w:szCs w:val="3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12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6">
    <w:name w:val="Balloon Text"/>
    <w:basedOn w:val="a"/>
    <w:link w:val="a7"/>
    <w:unhideWhenUsed/>
    <w:rsid w:val="00E413BF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E413BF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5135B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rsid w:val="00C5135B"/>
    <w:pPr>
      <w:tabs>
        <w:tab w:val="center" w:pos="4153"/>
        <w:tab w:val="right" w:pos="830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C5135B"/>
    <w:rPr>
      <w:rFonts w:ascii="Times New Roman" w:eastAsia="Times New Roman" w:hAnsi="Times New Roman" w:cs="Angsana New"/>
      <w:sz w:val="24"/>
    </w:rPr>
  </w:style>
  <w:style w:type="character" w:styleId="ac">
    <w:name w:val="page number"/>
    <w:basedOn w:val="a0"/>
    <w:rsid w:val="00C5135B"/>
  </w:style>
  <w:style w:type="table" w:styleId="ad">
    <w:name w:val="Table Grid"/>
    <w:basedOn w:val="a1"/>
    <w:uiPriority w:val="59"/>
    <w:rsid w:val="00C513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C5135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135B"/>
  </w:style>
  <w:style w:type="character" w:styleId="af">
    <w:name w:val="Strong"/>
    <w:basedOn w:val="a0"/>
    <w:uiPriority w:val="22"/>
    <w:qFormat/>
    <w:rsid w:val="00C5135B"/>
    <w:rPr>
      <w:b/>
      <w:bCs/>
    </w:rPr>
  </w:style>
  <w:style w:type="character" w:styleId="af0">
    <w:name w:val="Hyperlink"/>
    <w:basedOn w:val="a0"/>
    <w:uiPriority w:val="99"/>
    <w:rsid w:val="00C5135B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C5135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5135B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883A-AC7D-451D-9B39-6381A26D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43</Pages>
  <Words>10124</Words>
  <Characters>57708</Characters>
  <Application>Microsoft Office Word</Application>
  <DocSecurity>0</DocSecurity>
  <Lines>480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suwimon_mal</dc:creator>
  <cp:keywords/>
  <dc:description/>
  <cp:lastModifiedBy>Userx64</cp:lastModifiedBy>
  <cp:revision>402</cp:revision>
  <cp:lastPrinted>2017-05-25T02:47:00Z</cp:lastPrinted>
  <dcterms:created xsi:type="dcterms:W3CDTF">2017-04-21T05:17:00Z</dcterms:created>
  <dcterms:modified xsi:type="dcterms:W3CDTF">2020-08-03T07:14:00Z</dcterms:modified>
</cp:coreProperties>
</file>